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26D72" w14:textId="77777777" w:rsidR="00AB2AE9" w:rsidRPr="002E48C9" w:rsidRDefault="00AB2AE9" w:rsidP="00AB2AE9">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68BD7239" w14:textId="77777777" w:rsidR="00AB2AE9" w:rsidRDefault="00AB2AE9" w:rsidP="00AB2AE9">
      <w:pPr>
        <w:pStyle w:val="NormalWeb"/>
        <w:jc w:val="center"/>
        <w:rPr>
          <w:rFonts w:ascii="Times" w:hAnsi="Times"/>
          <w:color w:val="000000" w:themeColor="text1"/>
          <w:sz w:val="22"/>
          <w:szCs w:val="22"/>
        </w:rPr>
      </w:pPr>
    </w:p>
    <w:p w14:paraId="46D3DD4F" w14:textId="77777777" w:rsidR="00AB2AE9" w:rsidRDefault="00AB2AE9" w:rsidP="00AB2AE9">
      <w:pPr>
        <w:pStyle w:val="NormalWeb"/>
        <w:jc w:val="center"/>
        <w:rPr>
          <w:rFonts w:ascii="Times" w:hAnsi="Times"/>
          <w:color w:val="000000" w:themeColor="text1"/>
          <w:sz w:val="22"/>
          <w:szCs w:val="22"/>
        </w:rPr>
      </w:pPr>
      <w:r>
        <w:rPr>
          <w:rFonts w:ascii="Times" w:hAnsi="Times"/>
          <w:color w:val="000000" w:themeColor="text1"/>
          <w:sz w:val="22"/>
          <w:szCs w:val="22"/>
        </w:rPr>
        <w:t>By</w:t>
      </w:r>
    </w:p>
    <w:p w14:paraId="48DDE90E" w14:textId="77777777" w:rsidR="00AB2AE9" w:rsidRDefault="00AB2AE9" w:rsidP="00AB2AE9">
      <w:pPr>
        <w:pStyle w:val="NormalWeb"/>
        <w:jc w:val="center"/>
        <w:rPr>
          <w:rFonts w:ascii="Times" w:hAnsi="Times"/>
          <w:color w:val="000000" w:themeColor="text1"/>
          <w:sz w:val="22"/>
          <w:szCs w:val="22"/>
        </w:rPr>
      </w:pPr>
    </w:p>
    <w:p w14:paraId="04429143" w14:textId="77777777" w:rsidR="00AB2AE9" w:rsidRPr="002E48C9" w:rsidRDefault="00AB2AE9" w:rsidP="00AB2AE9">
      <w:pPr>
        <w:pStyle w:val="NormalWeb"/>
        <w:jc w:val="center"/>
        <w:rPr>
          <w:rFonts w:ascii="Times" w:hAnsi="Times"/>
          <w:color w:val="000000" w:themeColor="text1"/>
          <w:sz w:val="22"/>
          <w:szCs w:val="22"/>
        </w:rPr>
        <w:sectPr w:rsidR="00AB2AE9" w:rsidRPr="002E48C9" w:rsidSect="005A27D4">
          <w:headerReference w:type="default" r:id="rId8"/>
          <w:type w:val="continuous"/>
          <w:pgSz w:w="11906" w:h="16838"/>
          <w:pgMar w:top="1440" w:right="1440" w:bottom="1440" w:left="1440" w:header="708" w:footer="708" w:gutter="0"/>
          <w:cols w:space="708"/>
          <w:docGrid w:linePitch="360"/>
        </w:sectPr>
      </w:pPr>
    </w:p>
    <w:p w14:paraId="08CB5C48" w14:textId="77777777" w:rsidR="00AB2AE9" w:rsidRDefault="00AB2AE9" w:rsidP="00AB2AE9">
      <w:pPr>
        <w:pStyle w:val="NormalWeb"/>
        <w:jc w:val="center"/>
        <w:rPr>
          <w:rFonts w:ascii="Times" w:hAnsi="Times"/>
          <w:color w:val="000000" w:themeColor="text1"/>
        </w:rPr>
      </w:pPr>
      <w:r w:rsidRPr="002E48C9">
        <w:rPr>
          <w:rFonts w:ascii="Times" w:hAnsi="Times"/>
          <w:color w:val="000000" w:themeColor="text1"/>
        </w:rPr>
        <w:t>Md Rashidul Islam</w:t>
      </w:r>
      <w:r>
        <w:rPr>
          <w:rFonts w:ascii="Times" w:hAnsi="Times"/>
          <w:color w:val="000000" w:themeColor="text1"/>
        </w:rPr>
        <w:br/>
      </w:r>
      <w:r w:rsidRPr="002E48C9">
        <w:rPr>
          <w:rFonts w:ascii="Times" w:hAnsi="Times"/>
          <w:color w:val="000000" w:themeColor="text1"/>
        </w:rPr>
        <w:t>md313724@dal.ca</w:t>
      </w:r>
    </w:p>
    <w:p w14:paraId="7C9FFEAF" w14:textId="77777777" w:rsidR="00AB2AE9" w:rsidRDefault="00AB2AE9" w:rsidP="00AB2AE9">
      <w:pPr>
        <w:autoSpaceDE w:val="0"/>
        <w:autoSpaceDN w:val="0"/>
        <w:adjustRightInd w:val="0"/>
        <w:ind w:left="2880" w:firstLine="720"/>
        <w:rPr>
          <w:rFonts w:eastAsiaTheme="minorHAnsi"/>
          <w:sz w:val="29"/>
          <w:szCs w:val="29"/>
          <w:lang w:val="en-GB" w:eastAsia="en-US"/>
        </w:rPr>
      </w:pPr>
    </w:p>
    <w:p w14:paraId="20FA792F" w14:textId="77777777" w:rsidR="00AB2AE9" w:rsidRDefault="00AB2AE9" w:rsidP="00AB2AE9">
      <w:pPr>
        <w:autoSpaceDE w:val="0"/>
        <w:autoSpaceDN w:val="0"/>
        <w:adjustRightInd w:val="0"/>
        <w:ind w:left="2880" w:firstLine="720"/>
        <w:rPr>
          <w:rFonts w:eastAsiaTheme="minorHAnsi"/>
          <w:sz w:val="29"/>
          <w:szCs w:val="29"/>
          <w:lang w:val="en-GB" w:eastAsia="en-US"/>
        </w:rPr>
      </w:pPr>
    </w:p>
    <w:p w14:paraId="4407D26C" w14:textId="77777777" w:rsidR="00AB2AE9" w:rsidRDefault="00AB2AE9" w:rsidP="00AB2AE9">
      <w:pPr>
        <w:autoSpaceDE w:val="0"/>
        <w:autoSpaceDN w:val="0"/>
        <w:adjustRightInd w:val="0"/>
        <w:ind w:left="2880" w:firstLine="720"/>
        <w:rPr>
          <w:rFonts w:eastAsiaTheme="minorHAnsi"/>
          <w:sz w:val="29"/>
          <w:szCs w:val="29"/>
          <w:lang w:val="en-GB" w:eastAsia="en-US"/>
        </w:rPr>
      </w:pPr>
    </w:p>
    <w:p w14:paraId="7B20449C" w14:textId="77777777" w:rsidR="00AB2AE9" w:rsidRDefault="00AB2AE9" w:rsidP="00AB2AE9">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1FF50A89" w14:textId="77777777" w:rsidR="00AB2AE9" w:rsidRDefault="00AB2AE9" w:rsidP="00AB2AE9">
      <w:pPr>
        <w:autoSpaceDE w:val="0"/>
        <w:autoSpaceDN w:val="0"/>
        <w:adjustRightInd w:val="0"/>
        <w:jc w:val="center"/>
        <w:rPr>
          <w:rFonts w:eastAsiaTheme="minorHAnsi"/>
          <w:lang w:val="en-GB" w:eastAsia="en-US"/>
        </w:rPr>
      </w:pPr>
    </w:p>
    <w:p w14:paraId="16A1F8F9" w14:textId="77777777" w:rsidR="00AB2AE9" w:rsidRPr="00B93B73" w:rsidRDefault="00AB2AE9" w:rsidP="00AB2AE9">
      <w:pPr>
        <w:autoSpaceDE w:val="0"/>
        <w:autoSpaceDN w:val="0"/>
        <w:adjustRightInd w:val="0"/>
        <w:jc w:val="center"/>
        <w:rPr>
          <w:rFonts w:eastAsiaTheme="minorHAnsi"/>
          <w:lang w:val="en-GB" w:eastAsia="en-US"/>
        </w:rPr>
      </w:pPr>
      <w:r w:rsidRPr="00B93B73">
        <w:rPr>
          <w:rFonts w:eastAsiaTheme="minorHAnsi"/>
          <w:lang w:val="en-GB" w:eastAsia="en-US"/>
        </w:rPr>
        <w:t>Dr. Stephen Brooks</w:t>
      </w:r>
    </w:p>
    <w:p w14:paraId="5ED91BB5" w14:textId="77777777" w:rsidR="00AB2AE9" w:rsidRPr="00B93B73" w:rsidRDefault="00AB2AE9" w:rsidP="00AB2AE9">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4A08D1E2" w14:textId="77777777" w:rsidR="00AB2AE9" w:rsidRPr="00B93B73" w:rsidRDefault="00AB2AE9" w:rsidP="00AB2AE9">
      <w:pPr>
        <w:pStyle w:val="Default"/>
        <w:jc w:val="center"/>
      </w:pPr>
      <w:r w:rsidRPr="00B93B73">
        <w:rPr>
          <w:color w:val="000000" w:themeColor="text1"/>
        </w:rPr>
        <w:t>Faculty of Computer Science, Dalhousie University</w:t>
      </w:r>
    </w:p>
    <w:p w14:paraId="4F68B0DB" w14:textId="77777777" w:rsidR="00AB2AE9" w:rsidRPr="00B93B73" w:rsidRDefault="00AB2AE9" w:rsidP="00AB2AE9">
      <w:pPr>
        <w:autoSpaceDE w:val="0"/>
        <w:autoSpaceDN w:val="0"/>
        <w:adjustRightInd w:val="0"/>
        <w:ind w:left="4320"/>
        <w:jc w:val="center"/>
        <w:rPr>
          <w:rFonts w:eastAsiaTheme="minorHAnsi"/>
          <w:sz w:val="29"/>
          <w:szCs w:val="29"/>
          <w:lang w:val="en-GB" w:eastAsia="en-US"/>
        </w:rPr>
      </w:pPr>
    </w:p>
    <w:p w14:paraId="7E558EA8" w14:textId="77777777" w:rsidR="00AB2AE9" w:rsidRDefault="00AB2AE9" w:rsidP="00AB2AE9">
      <w:pPr>
        <w:pStyle w:val="NormalWeb"/>
        <w:jc w:val="center"/>
        <w:rPr>
          <w:rFonts w:ascii="Times" w:hAnsi="Times"/>
          <w:color w:val="000000" w:themeColor="text1"/>
        </w:rPr>
      </w:pPr>
    </w:p>
    <w:p w14:paraId="334EBFB7" w14:textId="77777777" w:rsidR="00AB2AE9" w:rsidRDefault="00AB2AE9" w:rsidP="00AB2AE9">
      <w:pPr>
        <w:pStyle w:val="Default"/>
      </w:pPr>
    </w:p>
    <w:p w14:paraId="6F1D8C8B" w14:textId="77777777" w:rsidR="00AB2AE9" w:rsidRPr="00A21577" w:rsidRDefault="00AB2AE9" w:rsidP="00AB2AE9">
      <w:pPr>
        <w:pStyle w:val="Default"/>
        <w:jc w:val="center"/>
      </w:pPr>
      <w:r w:rsidRPr="00A21577">
        <w:t>Submitted in partial fulfilment of the requirements</w:t>
      </w:r>
    </w:p>
    <w:p w14:paraId="5BA5B21F" w14:textId="77777777" w:rsidR="00AB2AE9" w:rsidRPr="00A21577" w:rsidRDefault="00AB2AE9" w:rsidP="00AB2AE9">
      <w:pPr>
        <w:pStyle w:val="Default"/>
        <w:jc w:val="center"/>
      </w:pPr>
      <w:r w:rsidRPr="00A21577">
        <w:t>for the degree of Master of Computer Science</w:t>
      </w:r>
    </w:p>
    <w:p w14:paraId="7EAF3263" w14:textId="77777777" w:rsidR="00AB2AE9" w:rsidRPr="00A21577" w:rsidRDefault="00AB2AE9" w:rsidP="00AB2AE9">
      <w:pPr>
        <w:pStyle w:val="Default"/>
        <w:jc w:val="center"/>
      </w:pPr>
    </w:p>
    <w:p w14:paraId="222D0C15" w14:textId="77777777" w:rsidR="00AB2AE9" w:rsidRPr="00A21577" w:rsidRDefault="00AB2AE9" w:rsidP="00AB2AE9">
      <w:pPr>
        <w:pStyle w:val="Default"/>
        <w:jc w:val="center"/>
      </w:pPr>
    </w:p>
    <w:p w14:paraId="35354EE2" w14:textId="77777777" w:rsidR="00AB2AE9" w:rsidRPr="00A21577" w:rsidRDefault="00AB2AE9" w:rsidP="00AB2AE9">
      <w:pPr>
        <w:pStyle w:val="Default"/>
        <w:jc w:val="center"/>
      </w:pPr>
      <w:r w:rsidRPr="00A21577">
        <w:t>at</w:t>
      </w:r>
    </w:p>
    <w:p w14:paraId="591FF1FE" w14:textId="77777777" w:rsidR="00AB2AE9" w:rsidRPr="00A21577" w:rsidRDefault="00AB2AE9" w:rsidP="00AB2AE9">
      <w:pPr>
        <w:pStyle w:val="Default"/>
        <w:jc w:val="center"/>
      </w:pPr>
    </w:p>
    <w:p w14:paraId="39937876" w14:textId="77777777" w:rsidR="00AB2AE9" w:rsidRPr="00A21577" w:rsidRDefault="00AB2AE9" w:rsidP="00AB2AE9">
      <w:pPr>
        <w:pStyle w:val="Default"/>
        <w:jc w:val="center"/>
      </w:pPr>
    </w:p>
    <w:p w14:paraId="698122E0" w14:textId="77777777" w:rsidR="00AB2AE9" w:rsidRPr="00A21577" w:rsidRDefault="00AB2AE9" w:rsidP="00AB2AE9">
      <w:pPr>
        <w:pStyle w:val="Default"/>
        <w:jc w:val="center"/>
      </w:pPr>
      <w:r w:rsidRPr="00A21577">
        <w:t>Dalhousie University</w:t>
      </w:r>
    </w:p>
    <w:p w14:paraId="1A23EDAE" w14:textId="77777777" w:rsidR="00AB2AE9" w:rsidRPr="00A21577" w:rsidRDefault="00AB2AE9" w:rsidP="00AB2AE9">
      <w:pPr>
        <w:pStyle w:val="Default"/>
        <w:jc w:val="center"/>
      </w:pPr>
      <w:r w:rsidRPr="00A21577">
        <w:rPr>
          <w:color w:val="000000" w:themeColor="text1"/>
        </w:rPr>
        <w:t>Faculty of Computer Science, Dalhousie University</w:t>
      </w:r>
    </w:p>
    <w:p w14:paraId="6F61DAD0" w14:textId="77777777" w:rsidR="00AB2AE9" w:rsidRDefault="00AB2AE9" w:rsidP="00AB2AE9">
      <w:pPr>
        <w:pStyle w:val="Default"/>
        <w:jc w:val="center"/>
      </w:pPr>
      <w:r w:rsidRPr="00D1612D">
        <w:t>Halifax, Nova Scotia</w:t>
      </w:r>
      <w:r w:rsidRPr="00D1612D">
        <w:br/>
      </w:r>
      <w:r w:rsidRPr="002E48C9">
        <w:br/>
      </w:r>
      <w:r w:rsidRPr="002E48C9">
        <w:br/>
      </w:r>
    </w:p>
    <w:p w14:paraId="18145D05" w14:textId="77777777" w:rsidR="00AB2AE9" w:rsidRDefault="00AB2AE9" w:rsidP="00AB2AE9">
      <w:pPr>
        <w:pStyle w:val="Default"/>
        <w:jc w:val="center"/>
      </w:pPr>
    </w:p>
    <w:p w14:paraId="60413B3E" w14:textId="77777777" w:rsidR="00AB2AE9" w:rsidRDefault="00AB2AE9" w:rsidP="00AB2AE9">
      <w:pPr>
        <w:pStyle w:val="Default"/>
        <w:jc w:val="center"/>
      </w:pPr>
    </w:p>
    <w:p w14:paraId="418A9CBB" w14:textId="77777777" w:rsidR="00AB2AE9" w:rsidRPr="002E48C9" w:rsidRDefault="00AB2AE9" w:rsidP="00AB2AE9">
      <w:pPr>
        <w:autoSpaceDE w:val="0"/>
        <w:autoSpaceDN w:val="0"/>
        <w:adjustRightInd w:val="0"/>
        <w:ind w:left="4320"/>
      </w:pPr>
    </w:p>
    <w:p w14:paraId="7DAB784A" w14:textId="77777777" w:rsidR="00AB2AE9" w:rsidRDefault="00AB2AE9" w:rsidP="00AB2AE9">
      <w:pPr>
        <w:autoSpaceDE w:val="0"/>
        <w:autoSpaceDN w:val="0"/>
        <w:adjustRightInd w:val="0"/>
        <w:ind w:left="4320"/>
        <w:rPr>
          <w:rFonts w:ascii="Times" w:hAnsi="Times"/>
          <w:color w:val="000000" w:themeColor="text1"/>
          <w:sz w:val="28"/>
          <w:szCs w:val="28"/>
        </w:rPr>
      </w:pPr>
    </w:p>
    <w:p w14:paraId="36329E3A" w14:textId="77777777" w:rsidR="00AB2AE9" w:rsidRDefault="00AB2AE9" w:rsidP="00AB2AE9">
      <w:pPr>
        <w:pStyle w:val="Default"/>
      </w:pPr>
    </w:p>
    <w:p w14:paraId="4EECEDE9" w14:textId="77777777" w:rsidR="00AB2AE9" w:rsidRPr="00B93B73" w:rsidRDefault="00AB2AE9" w:rsidP="00AB2AE9">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 5</w:t>
      </w:r>
    </w:p>
    <w:p w14:paraId="50B73D9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00D9A72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2.6 Limitations of related works ………………………………………………………..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r>
        <w:rPr>
          <w:rFonts w:eastAsiaTheme="minorHAnsi"/>
          <w:color w:val="000000"/>
          <w:sz w:val="23"/>
          <w:szCs w:val="23"/>
          <w:lang w:val="en-GB" w:eastAsia="en-US"/>
        </w:rPr>
        <w:t>..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w:t>
      </w:r>
      <w:r>
        <w:rPr>
          <w:rFonts w:eastAsiaTheme="minorHAnsi"/>
          <w:b/>
          <w:bCs/>
          <w:lang w:val="en-GB" w:eastAsia="en-US"/>
        </w:rPr>
        <w:t>C</w:t>
      </w:r>
      <w:r>
        <w:rPr>
          <w:rFonts w:eastAsiaTheme="minorHAnsi"/>
          <w:b/>
          <w:bCs/>
          <w:lang w:val="en-GB" w:eastAsia="en-US"/>
        </w:rPr>
        <w:t>hromatic Aberration</w:t>
      </w:r>
      <w:r>
        <w:rPr>
          <w:rFonts w:eastAsiaTheme="minorHAnsi"/>
          <w:b/>
          <w:bCs/>
          <w:lang w:val="en-GB" w:eastAsia="en-US"/>
        </w:rPr>
        <w:t xml:space="preserve"> </w:t>
      </w:r>
      <w:r w:rsidRPr="00347782">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5E5FB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2DE2F4B"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Numerical Analysis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
    <w:p w14:paraId="40C921D8"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 xml:space="preserve"> </w:t>
      </w:r>
    </w:p>
    <w:p w14:paraId="7F242DE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A01562D"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t>Results and Discussion</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
    <w:p w14:paraId="1053C7C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
    <w:p w14:paraId="7924D9F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5C9BD8F"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
    <w:p w14:paraId="7779C3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r w:rsidRPr="00687776">
        <w:rPr>
          <w:rFonts w:eastAsiaTheme="minorHAnsi"/>
          <w:lang w:val="en-GB" w:eastAsia="en-US"/>
        </w:rPr>
        <w:t>…..</w:t>
      </w:r>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lastRenderedPageBreak/>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F88ADB4"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797C960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B954B63" w14:textId="77777777" w:rsidR="00305F9E" w:rsidRDefault="00305F9E" w:rsidP="00305F9E">
      <w:pPr>
        <w:rPr>
          <w:rFonts w:eastAsiaTheme="minorHAnsi"/>
          <w:color w:val="000000"/>
          <w:sz w:val="23"/>
          <w:szCs w:val="23"/>
          <w:lang w:val="en-GB" w:eastAsia="en-US"/>
        </w:rPr>
      </w:pPr>
      <w:r>
        <w:rPr>
          <w:rFonts w:eastAsiaTheme="minorHAnsi"/>
          <w:color w:val="000000"/>
          <w:sz w:val="23"/>
          <w:szCs w:val="23"/>
          <w:lang w:val="en-GB" w:eastAsia="en-US"/>
        </w:rPr>
        <w:br w:type="page"/>
      </w: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r>
        <w:rPr>
          <w:color w:val="000000" w:themeColor="text1"/>
        </w:rPr>
        <w:t>on  CA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77777777"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Dr.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9"/>
          <w:footerReference w:type="default" r:id="rId10"/>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dise</w:t>
      </w:r>
      <w:r w:rsidRPr="003A11E1">
        <w:rPr>
          <w:rFonts w:ascii="Times" w:eastAsiaTheme="minorHAnsi" w:hAnsi="Times" w:cs="AppleSystemUIFont"/>
          <w:lang w:val="en-GB" w:eastAsia="en-US"/>
        </w:rPr>
        <w:t xml:space="preserve">ases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general public.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CAA0A3C" w14:textId="77777777" w:rsidR="0045432F" w:rsidRPr="00495130" w:rsidRDefault="0045432F" w:rsidP="0045432F">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The following example shows streamgraph prototype of number of movies for the period of time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shape, coloring, labelling, ordering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consider interdisciplinary integration of these research ef-</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lastRenderedPageBreak/>
        <w:t>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research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Considering the above aspects, we have chosen to use recent WHO authorized COVID data to feed into three 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median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r w:rsidRPr="002650E8">
        <w:rPr>
          <w:rFonts w:ascii="Times" w:hAnsi="Times"/>
          <w:color w:val="000000" w:themeColor="text1"/>
          <w:shd w:val="clear" w:color="auto" w:fill="FFFFFF"/>
        </w:rPr>
        <w:t xml:space="preserve">everal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r w:rsidRPr="002650E8">
        <w:rPr>
          <w:rFonts w:ascii="Times" w:hAnsi="Times"/>
          <w:color w:val="000000" w:themeColor="text1"/>
          <w:shd w:val="clear" w:color="auto" w:fill="FFFFFF"/>
        </w:rPr>
        <w:t>orecasting project</w:t>
      </w:r>
      <w:r w:rsidRPr="002650E8">
        <w:rPr>
          <w:rFonts w:ascii="Times" w:hAnsi="Times"/>
          <w:color w:val="000000" w:themeColor="text1"/>
          <w:shd w:val="clear" w:color="auto" w:fill="FFFFFF"/>
          <w:lang w:val="en-US"/>
        </w:rPr>
        <w:t xml:space="preserve"> [7]. </w:t>
      </w:r>
      <w:r w:rsidRPr="002650E8">
        <w:rPr>
          <w:rFonts w:ascii="Times" w:hAnsi="Times"/>
          <w:color w:val="000000" w:themeColor="text1"/>
        </w:rPr>
        <w:t xml:space="preserve">Srivenkatesh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Botchen</w:t>
      </w:r>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to show flow direction by streaklines and convey uncertainty by blurring these streakline</w:t>
      </w:r>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particular noise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r w:rsidRPr="002650E8">
        <w:rPr>
          <w:rFonts w:ascii="Times" w:eastAsiaTheme="minorHAnsi" w:hAnsi="Times"/>
          <w:color w:val="000000" w:themeColor="text1"/>
          <w:lang w:val="en-GB" w:eastAsia="en-US"/>
        </w:rPr>
        <w:t>Griethe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r w:rsidRPr="002650E8">
        <w:rPr>
          <w:rFonts w:ascii="Times" w:hAnsi="Times"/>
          <w:color w:val="000000" w:themeColor="text1"/>
        </w:rPr>
        <w:t>tate-of-the-art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where the audience should be aware of the risks and rewards of certain decisions, modulate their confidence in their conclusions, and perhaps restrain from deciding when there is high uncertainty perceived. Correl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Being a complex topic, most of the authors try to eliminate the existence of uncertainty from their visualization outcome, so the researcher Hullman conducted a survey and interviewed over 103 visualization authors in [36]. They identified that perceptions, practices, challenges, and attitudes are associated with uncertainty visualization and the majority of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Korporaal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includes: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Brodlie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r w:rsidRPr="00DA7839">
        <w:rPr>
          <w:rFonts w:ascii="Times" w:hAnsi="Times"/>
          <w:color w:val="000000" w:themeColor="text1"/>
        </w:rPr>
        <w:t xml:space="preserve">Lucchesi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MacEachren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Reveiro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Boukhelifa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Evaluating the impact of an uncertainty visualization is complex due to the challenge of defining correct behavior with uncertainty information and difficulties of interpreting uncertainty by people. Hullman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Hullman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include: i. they have not tested all abstract, static and special purpose representations of 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dotplots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Whittenbrink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patterns and attribute values. Colour coding is known to be a particularly effective way to represent extreme values for human viewers due to the nature of pre-attentive vision. Therefore, Hyun Seung Yoo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in order to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green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r w:rsidRPr="008137E0">
        <w:rPr>
          <w:rFonts w:ascii="Times" w:hAnsi="Times"/>
          <w:color w:val="000000" w:themeColor="text1"/>
          <w:shd w:val="clear" w:color="auto" w:fill="FFFFFF"/>
        </w:rPr>
        <w:t xml:space="preserve">Sungkil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r w:rsidRPr="002650E8">
        <w:rPr>
          <w:rFonts w:ascii="Times" w:hAnsi="Times"/>
          <w:color w:val="000000" w:themeColor="text1"/>
        </w:rPr>
        <w:t xml:space="preserve">Netzel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r w:rsidRPr="002650E8">
        <w:rPr>
          <w:rFonts w:ascii="Times" w:hAnsi="Times"/>
          <w:color w:val="000000" w:themeColor="text1"/>
        </w:rPr>
        <w:t>xisting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timeste</w:t>
      </w:r>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Caban</w:t>
      </w:r>
      <w:r w:rsidRPr="002650E8">
        <w:rPr>
          <w:rFonts w:ascii="Times" w:hAnsi="Times"/>
          <w:color w:val="000000" w:themeColor="text1"/>
          <w:lang w:val="en-US"/>
        </w:rPr>
        <w:t xml:space="preserve"> et al. [23] i</w:t>
      </w:r>
      <w:r w:rsidRPr="002650E8">
        <w:rPr>
          <w:rFonts w:ascii="Times" w:hAnsi="Times"/>
          <w:color w:val="000000" w:themeColor="text1"/>
        </w:rPr>
        <w:t>ntroduce</w:t>
      </w:r>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r w:rsidRPr="002650E8">
        <w:rPr>
          <w:rStyle w:val="blue-tooltip"/>
          <w:rFonts w:ascii="Times" w:hAnsi="Times" w:cs="Arial"/>
          <w:color w:val="000000" w:themeColor="text1"/>
          <w:shd w:val="clear" w:color="auto" w:fill="FFFFFF"/>
        </w:rPr>
        <w:t>Bachthaler</w:t>
      </w:r>
      <w:r w:rsidRPr="002650E8">
        <w:rPr>
          <w:rFonts w:ascii="Times" w:hAnsi="Times"/>
          <w:color w:val="000000" w:themeColor="text1"/>
          <w:lang w:val="en-US"/>
        </w:rPr>
        <w:t xml:space="preserve"> et al. [24] have introduced a new technique of </w:t>
      </w:r>
      <w:r w:rsidRPr="002650E8">
        <w:rPr>
          <w:rFonts w:ascii="Times" w:hAnsi="Times"/>
          <w:color w:val="000000" w:themeColor="text1"/>
        </w:rPr>
        <w:t>utili</w:t>
      </w:r>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r w:rsidRPr="002650E8">
        <w:rPr>
          <w:rFonts w:ascii="Times" w:hAnsi="Times"/>
          <w:color w:val="000000" w:themeColor="text1"/>
        </w:rPr>
        <w:t>erception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r w:rsidRPr="002650E8">
        <w:rPr>
          <w:rFonts w:ascii="Times" w:hAnsi="Times"/>
          <w:color w:val="000000" w:themeColor="text1"/>
        </w:rPr>
        <w:t xml:space="preserve">ine </w:t>
      </w:r>
      <w:r w:rsidRPr="002650E8">
        <w:rPr>
          <w:rFonts w:ascii="Times" w:hAnsi="Times"/>
          <w:color w:val="000000" w:themeColor="text1"/>
          <w:lang w:val="en-US"/>
        </w:rPr>
        <w:t>I</w:t>
      </w:r>
      <w:r w:rsidRPr="002650E8">
        <w:rPr>
          <w:rFonts w:ascii="Times" w:hAnsi="Times"/>
          <w:color w:val="000000" w:themeColor="text1"/>
        </w:rPr>
        <w:t xml:space="preserve">ntegral </w:t>
      </w:r>
      <w:r w:rsidRPr="002650E8">
        <w:rPr>
          <w:rFonts w:ascii="Times" w:hAnsi="Times"/>
          <w:color w:val="000000" w:themeColor="text1"/>
          <w:lang w:val="en-US"/>
        </w:rPr>
        <w:t>C</w:t>
      </w:r>
      <w:r w:rsidRPr="002650E8">
        <w:rPr>
          <w:rFonts w:ascii="Times" w:hAnsi="Times"/>
          <w:color w:val="000000" w:themeColor="text1"/>
        </w:rPr>
        <w:t>onvolution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r w:rsidRPr="002650E8">
        <w:rPr>
          <w:rFonts w:ascii="Times" w:hAnsi="Times"/>
          <w:color w:val="000000" w:themeColor="text1"/>
        </w:rPr>
        <w:t xml:space="preserve">dding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motio</w:t>
      </w:r>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r w:rsidRPr="002650E8">
        <w:rPr>
          <w:rFonts w:ascii="Times" w:hAnsi="Times"/>
          <w:color w:val="000000" w:themeColor="text1"/>
        </w:rPr>
        <w:t xml:space="preserve">erceptual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pexels can be easily identified, but that certain background texture patterns must be avoided to ensure accurate performance</w:t>
      </w:r>
      <w:r w:rsidRPr="002650E8">
        <w:rPr>
          <w:rFonts w:ascii="Times" w:hAnsi="Times"/>
          <w:color w:val="000000" w:themeColor="text1"/>
          <w:lang w:val="en-US"/>
        </w:rPr>
        <w:t>.</w:t>
      </w:r>
    </w:p>
    <w:p w14:paraId="4EF343CF" w14:textId="77777777" w:rsidR="0045432F" w:rsidRPr="002E48C9" w:rsidRDefault="0045432F" w:rsidP="0045432F">
      <w:pPr>
        <w:pStyle w:val="NormalWeb"/>
        <w:spacing w:line="360" w:lineRule="auto"/>
        <w:jc w:val="both"/>
        <w:rPr>
          <w:rFonts w:ascii="Times" w:hAnsi="Times"/>
          <w:color w:val="000000" w:themeColor="text1"/>
        </w:rPr>
      </w:pPr>
    </w:p>
    <w:p w14:paraId="657D4459"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Pr>
          <w:rFonts w:ascii="Times" w:hAnsi="Times"/>
          <w:b/>
          <w:bCs/>
          <w:color w:val="000000" w:themeColor="text1"/>
          <w:lang w:val="en-US"/>
        </w:rPr>
        <w:t>6</w:t>
      </w:r>
      <w:r w:rsidRPr="002E48C9">
        <w:rPr>
          <w:rFonts w:ascii="Times" w:hAnsi="Times"/>
          <w:b/>
          <w:bCs/>
          <w:color w:val="000000" w:themeColor="text1"/>
          <w:lang w:val="en-US"/>
        </w:rPr>
        <w:tab/>
        <w:t>Limitations of related works</w:t>
      </w:r>
    </w:p>
    <w:p w14:paraId="11B3F69B"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w:t>
      </w:r>
      <w:r w:rsidRPr="002E48C9">
        <w:rPr>
          <w:rFonts w:ascii="Times" w:hAnsi="Times"/>
          <w:color w:val="000000" w:themeColor="text1"/>
          <w:lang w:val="en-US"/>
        </w:rPr>
        <w:lastRenderedPageBreak/>
        <w:t>Furthermore, our approach of three dynamic variables visualization in two-dimensional space with texture is also a novel idea.</w:t>
      </w:r>
    </w:p>
    <w:p w14:paraId="40085DD8" w14:textId="77777777" w:rsidR="0045432F" w:rsidRPr="002E48C9" w:rsidRDefault="0045432F" w:rsidP="0045432F">
      <w:pPr>
        <w:spacing w:line="360" w:lineRule="auto"/>
        <w:jc w:val="both"/>
        <w:rPr>
          <w:b/>
          <w:bCs/>
          <w:color w:val="000000" w:themeColor="text1"/>
          <w:sz w:val="28"/>
          <w:szCs w:val="28"/>
        </w:rPr>
      </w:pPr>
    </w:p>
    <w:p w14:paraId="1C04F087" w14:textId="77777777" w:rsidR="0045432F" w:rsidRPr="002E48C9" w:rsidRDefault="0045432F" w:rsidP="0045432F">
      <w:pPr>
        <w:spacing w:line="360" w:lineRule="auto"/>
        <w:jc w:val="both"/>
        <w:rPr>
          <w:b/>
          <w:bCs/>
          <w:color w:val="000000" w:themeColor="text1"/>
          <w:sz w:val="28"/>
          <w:szCs w:val="28"/>
        </w:rPr>
      </w:pPr>
    </w:p>
    <w:p w14:paraId="048C2258"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rPr>
        <w:br w:type="page"/>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3C4BF22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165FDD7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E4C324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060F02E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2C7E165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extreme_poverty</w:t>
            </w:r>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2EF36EC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4BED1916"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female_smokers</w:t>
            </w:r>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2248F368"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63AEA49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257883D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r w:rsidRPr="002650E8">
        <w:rPr>
          <w:rFonts w:ascii="Times" w:hAnsi="Times"/>
          <w:color w:val="000000" w:themeColor="text1"/>
        </w:rPr>
        <w:t>Beneditto</w:t>
      </w:r>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r w:rsidRPr="002650E8">
        <w:rPr>
          <w:rFonts w:ascii="Times" w:eastAsiaTheme="minorHAnsi" w:hAnsi="Times" w:cs="AppleSystemUIFont"/>
          <w:color w:val="000000" w:themeColor="text1"/>
          <w:lang w:val="en-GB" w:eastAsia="en-US"/>
        </w:rPr>
        <w:t>Gecili</w:t>
      </w:r>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r w:rsidRPr="002555ED">
        <w:rPr>
          <w:b/>
          <w:bCs/>
          <w:color w:val="202124"/>
          <w:shd w:val="clear" w:color="auto" w:fill="FFFFFF"/>
        </w:rPr>
        <w:t>Keras</w:t>
      </w:r>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r w:rsidRPr="002C6C14">
        <w:rPr>
          <w:b/>
          <w:bCs/>
          <w:color w:val="000000" w:themeColor="text1"/>
          <w:shd w:val="clear" w:color="auto" w:fill="FFFFFF"/>
        </w:rPr>
        <w:t>Relu</w:t>
      </w:r>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Take an instance of ‘Sequential’ Model from Keras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r w:rsidRPr="005764AB">
        <w:rPr>
          <w:rFonts w:ascii="Times" w:hAnsi="Times"/>
          <w:i/>
          <w:iCs/>
          <w:color w:val="000000" w:themeColor="text1"/>
          <w:lang w:val="en-US"/>
        </w:rPr>
        <w:t>yhat</w:t>
      </w:r>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the ranges (lower bound, mean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uncertainty of the model for each day by using the set of yhats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one max-pooling layer, one flatten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r w:rsidRPr="009E3A43">
        <w:rPr>
          <w:color w:val="000000" w:themeColor="text1"/>
          <w:shd w:val="clear" w:color="auto" w:fill="FFFFFF"/>
          <w:lang w:val="en-US"/>
        </w:rPr>
        <w:t>size</w:t>
      </w:r>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A convolution layer transforms the input in order to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Max pooling is a pooling operation that selects the maximum element from the region of the feature map covered by the filter. In other words, it downsamples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(batch_size, 2,2), then the output shape of the layer will be (batch_size,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Take an instance of ‘Sequential’ Model from Keras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r w:rsidRPr="00D24931">
        <w:rPr>
          <w:i/>
          <w:iCs/>
          <w:color w:val="000000" w:themeColor="text1"/>
          <w:lang w:val="en-US"/>
        </w:rPr>
        <w:t>yhat</w:t>
      </w:r>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yhats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r w:rsidRPr="007D35B1">
        <w:rPr>
          <w:rFonts w:ascii="Times" w:hAnsi="Times"/>
          <w:i/>
          <w:iCs/>
          <w:color w:val="000000" w:themeColor="text1"/>
          <w:lang w:val="en-US"/>
        </w:rPr>
        <w:t>yhat</w:t>
      </w:r>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includes: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r w:rsidRPr="000D2E36">
        <w:rPr>
          <w:rFonts w:ascii="Times" w:hAnsi="Times"/>
          <w:i/>
          <w:iCs/>
          <w:color w:val="000000" w:themeColor="text1"/>
        </w:rPr>
        <w:t>pmdarima</w:t>
      </w:r>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 xml:space="preserve">=’adf’,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panda.Series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(county_total_uncertainties)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w:t>
      </w:r>
      <w:r>
        <w:rPr>
          <w:rFonts w:ascii="Menlo" w:hAnsi="Menlo" w:cs="Menlo"/>
          <w:color w:val="000000" w:themeColor="text1"/>
          <w:sz w:val="18"/>
          <w:szCs w:val="18"/>
        </w:rPr>
        <w:t>county_total_uncertainties</w:t>
      </w:r>
      <w:r w:rsidRPr="002E48C9">
        <w:rPr>
          <w:rFonts w:ascii="Menlo" w:hAnsi="Menlo" w:cs="Menlo"/>
          <w:color w:val="000000" w:themeColor="text1"/>
          <w:sz w:val="18"/>
          <w:szCs w:val="18"/>
        </w:rPr>
        <w:t>/number_of_days</w:t>
      </w:r>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r w:rsidRPr="002E48C9">
        <w:rPr>
          <w:rFonts w:ascii="Menlo" w:hAnsi="Menlo" w:cs="Menlo"/>
          <w:color w:val="000000" w:themeColor="text1"/>
          <w:sz w:val="18"/>
          <w:szCs w:val="18"/>
        </w:rPr>
        <w:t>max_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find_max_</w:t>
      </w:r>
      <w:r>
        <w:rPr>
          <w:rFonts w:ascii="Menlo" w:hAnsi="Menlo" w:cs="Menlo"/>
          <w:color w:val="000000" w:themeColor="text1"/>
          <w:sz w:val="18"/>
          <w:szCs w:val="18"/>
        </w:rPr>
        <w:t>uncertainty</w:t>
      </w:r>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country_uncertainty = country_avg_</w:t>
      </w:r>
      <w:r>
        <w:rPr>
          <w:rFonts w:ascii="Menlo" w:hAnsi="Menlo" w:cs="Menlo"/>
          <w:color w:val="000000" w:themeColor="text1"/>
          <w:sz w:val="18"/>
          <w:szCs w:val="18"/>
        </w:rPr>
        <w:t>uncertainty</w:t>
      </w:r>
      <w:r w:rsidRPr="002E48C9">
        <w:rPr>
          <w:rFonts w:ascii="Menlo" w:hAnsi="Menlo" w:cs="Menlo"/>
          <w:color w:val="000000" w:themeColor="text1"/>
          <w:sz w:val="18"/>
          <w:szCs w:val="18"/>
        </w:rPr>
        <w:t xml:space="preserve"> * scaling_factor / max_</w:t>
      </w:r>
      <w:r>
        <w:rPr>
          <w:rFonts w:ascii="Menlo" w:hAnsi="Menlo" w:cs="Menlo"/>
          <w:color w:val="000000" w:themeColor="text1"/>
          <w:sz w:val="18"/>
          <w:szCs w:val="18"/>
        </w:rPr>
        <w:t>uncertainty</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Michael Correll</w:t>
      </w:r>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r w:rsidRPr="00EB6821">
        <w:rPr>
          <w:rFonts w:ascii="Times" w:hAnsi="Times"/>
          <w:color w:val="000000" w:themeColor="text1"/>
        </w:rPr>
        <w:t>css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 xml:space="preserve">such reddish and bluish colors, used HTML pattern tag with a specific structure of defining id so that it can be used by that id in textures. It needs to define the height, width, shape (circle, rect, etc.), center (cx, cy) and radius(r), attribute (patternUnits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Pr>
          <w:rFonts w:ascii="Times" w:hAnsi="Times" w:cs="Menlo"/>
          <w:color w:val="000000" w:themeColor="text1"/>
        </w:rPr>
        <w:t>pattern_</w:t>
      </w:r>
      <w:r w:rsidRPr="00F77AB7">
        <w:rPr>
          <w:rFonts w:ascii="Times" w:hAnsi="Times" w:cs="Menlo"/>
          <w:color w:val="000000" w:themeColor="text1"/>
        </w:rPr>
        <w:t>id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r w:rsidRPr="002632F7">
        <w:rPr>
          <w:rFonts w:ascii="Times" w:hAnsi="Times" w:cs="Menlo"/>
          <w:color w:val="000000" w:themeColor="text1"/>
        </w:rPr>
        <w:t>aber_indx</w:t>
      </w:r>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rgb_ind</w:t>
      </w:r>
      <w:r w:rsidRPr="002632F7">
        <w:rPr>
          <w:rFonts w:ascii="Times" w:hAnsi="Times" w:cs="Menlo"/>
          <w:color w:val="000000" w:themeColor="text1"/>
        </w:rPr>
        <w:t>x</w:t>
      </w:r>
      <w:r w:rsidRPr="00F77AB7">
        <w:rPr>
          <w:rFonts w:ascii="Times" w:hAnsi="Times" w:cs="Menlo"/>
          <w:color w:val="000000" w:themeColor="text1"/>
        </w:rPr>
        <w:t xml:space="preserve"> + '-' +</w:t>
      </w:r>
      <w:r w:rsidRPr="002632F7">
        <w:rPr>
          <w:rFonts w:ascii="Times" w:hAnsi="Times" w:cs="Menlo"/>
          <w:color w:val="000000" w:themeColor="text1"/>
        </w:rPr>
        <w:t xml:space="preserve"> uncertainty_scale</w:t>
      </w:r>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w</w:t>
      </w:r>
      <w:r w:rsidRPr="002632F7">
        <w:rPr>
          <w:rFonts w:ascii="Times" w:hAnsi="Times" w:cs="Menlo"/>
          <w:color w:val="000000" w:themeColor="text1"/>
        </w:rPr>
        <w:t>here,</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aber</w:t>
      </w:r>
      <w:r w:rsidRPr="002632F7">
        <w:rPr>
          <w:rFonts w:ascii="Times" w:hAnsi="Times" w:cs="Menlo"/>
          <w:color w:val="000000" w:themeColor="text1"/>
        </w:rPr>
        <w:t xml:space="preserve">_indx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rgb_indx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r w:rsidRPr="002632F7">
        <w:rPr>
          <w:rFonts w:ascii="Times" w:eastAsiaTheme="minorHAnsi" w:hAnsi="Times" w:cs="AppleSystemUIFontBold"/>
          <w:color w:val="000000" w:themeColor="text1"/>
          <w:lang w:val="en-GB" w:eastAsia="en-US"/>
        </w:rPr>
        <w:t>patternUnits’</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r w:rsidRPr="002632F7">
        <w:rPr>
          <w:rFonts w:ascii="Times" w:hAnsi="Times" w:cs="Menlo"/>
          <w:color w:val="000000" w:themeColor="text1"/>
        </w:rPr>
        <w:t>userSpaceOnUse’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(moveto), L (lineto) and Z (closepath).</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Append a new ‘path’ element into the container svg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'url(#</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 xml:space="preserve">number of total cases(total_cases) with hospitalized patients (hosp_patients)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r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7777777" w:rsidR="0045432F" w:rsidRPr="002E48C9" w:rsidRDefault="0045432F" w:rsidP="0045432F">
      <w:pPr>
        <w:spacing w:line="360" w:lineRule="auto"/>
        <w:rPr>
          <w:rFonts w:ascii="Times" w:hAnsi="Times"/>
          <w:b/>
          <w:bCs/>
          <w:color w:val="000000" w:themeColor="text1"/>
          <w:lang w:val="en-US"/>
        </w:rPr>
      </w:pPr>
    </w:p>
    <w:p w14:paraId="0BABD1C4"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599AF650"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E8380D"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FBB0E2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61B00A6"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4F4E4B5"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F6A5B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E40D6B1"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8792363"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A4F53B3" w14:textId="77777777"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6</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5A1EB99B" w:rsidR="000C03AA" w:rsidRDefault="000C03AA" w:rsidP="0045432F">
      <w:pPr>
        <w:rPr>
          <w:rFonts w:eastAsiaTheme="minorHAnsi"/>
          <w:b/>
          <w:bCs/>
          <w:lang w:val="en-GB" w:eastAsia="en-US"/>
        </w:rPr>
      </w:pPr>
    </w:p>
    <w:p w14:paraId="67C36518" w14:textId="4E0A383D" w:rsidR="000C03AA" w:rsidRDefault="000C03AA" w:rsidP="0045432F">
      <w:pPr>
        <w:rPr>
          <w:rFonts w:eastAsiaTheme="minorHAnsi"/>
          <w:b/>
          <w:bCs/>
          <w:lang w:val="en-GB" w:eastAsia="en-US"/>
        </w:rPr>
      </w:pPr>
    </w:p>
    <w:p w14:paraId="791C52ED" w14:textId="4EA634F9" w:rsidR="000C03AA" w:rsidRDefault="000C03AA" w:rsidP="0045432F">
      <w:pPr>
        <w:rPr>
          <w:rFonts w:eastAsiaTheme="minorHAnsi"/>
          <w:b/>
          <w:bCs/>
          <w:lang w:val="en-GB" w:eastAsia="en-US"/>
        </w:rPr>
      </w:pP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4517E73E" w:rsidR="000C03AA" w:rsidRDefault="000C03AA" w:rsidP="0045432F">
      <w:pPr>
        <w:spacing w:line="360" w:lineRule="auto"/>
        <w:rPr>
          <w:rFonts w:ascii="Times" w:hAnsi="Times"/>
          <w:b/>
          <w:bCs/>
          <w:color w:val="000000" w:themeColor="text1"/>
          <w:lang w:val="en-US"/>
        </w:rPr>
      </w:pPr>
    </w:p>
    <w:p w14:paraId="410F0579" w14:textId="7851C586" w:rsidR="000C03AA" w:rsidRDefault="000C03AA" w:rsidP="0045432F">
      <w:pPr>
        <w:spacing w:line="360" w:lineRule="auto"/>
        <w:rPr>
          <w:rFonts w:ascii="Times" w:hAnsi="Times"/>
          <w:b/>
          <w:bCs/>
          <w:color w:val="000000" w:themeColor="text1"/>
          <w:lang w:val="en-US"/>
        </w:rPr>
      </w:pP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r w:rsidRPr="002650E8">
        <w:rPr>
          <w:rFonts w:ascii="Times" w:hAnsi="Times"/>
          <w:color w:val="000000" w:themeColor="text1"/>
        </w:rPr>
        <w:t>Christophorus Beneditto</w:t>
      </w:r>
      <w:r w:rsidRPr="002650E8">
        <w:rPr>
          <w:rFonts w:ascii="Times" w:hAnsi="Times"/>
          <w:color w:val="000000" w:themeColor="text1"/>
          <w:lang w:val="en-US"/>
        </w:rPr>
        <w:t>,</w:t>
      </w:r>
      <w:r w:rsidRPr="002650E8">
        <w:rPr>
          <w:rFonts w:ascii="Times" w:hAnsi="Times"/>
          <w:color w:val="000000" w:themeColor="text1"/>
        </w:rPr>
        <w:t xml:space="preserve"> Aditya Satrio</w:t>
      </w:r>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coronavirus disease in Indonesia using ARIMA model and PROPHET</w:t>
      </w:r>
      <w:r w:rsidRPr="002650E8">
        <w:rPr>
          <w:rFonts w:ascii="Times" w:hAnsi="Times"/>
          <w:color w:val="000000" w:themeColor="text1"/>
          <w:lang w:val="en-US"/>
        </w:rPr>
        <w:t xml:space="preserve">, </w:t>
      </w:r>
      <w:r>
        <w:rPr>
          <w:rFonts w:ascii="Times" w:hAnsi="Times"/>
          <w:color w:val="000000" w:themeColor="text1"/>
          <w:lang w:val="en-US"/>
        </w:rPr>
        <w:t xml:space="preserve">  </w:t>
      </w:r>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Luhanga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r w:rsidRPr="002650E8">
        <w:rPr>
          <w:rFonts w:ascii="Times" w:eastAsiaTheme="minorHAnsi" w:hAnsi="Times" w:cs="AppleSystemUIFont"/>
          <w:color w:val="000000" w:themeColor="text1"/>
          <w:lang w:val="en-GB" w:eastAsia="en-US"/>
        </w:rPr>
        <w:t>Emrah Gecili, Assem Ziady, Rhonda D. Szczesniak</w:t>
      </w:r>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deaths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t xml:space="preserve">Sathler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Miranda GHB, Baetens JM, Bossuyt N, Bruno OM, Baets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r w:rsidRPr="002650E8">
        <w:rPr>
          <w:rFonts w:ascii="Times" w:hAnsi="Times"/>
          <w:color w:val="000000" w:themeColor="text1"/>
        </w:rPr>
        <w:t>Muktevi Srivenkatesh</w:t>
      </w:r>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Seo.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Yoo.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Wolberg.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Eisemann H.P. Seidel &amp; S. Lee. 2011. Physically-based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Eisemann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The University of Grenoble, France e-mail: Georges-Pierre.Bonneau@ujf-grenoble. fr</w:t>
      </w:r>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Simon Barthelme, Pascal Mamassian</w:t>
      </w:r>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Henning Griethe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Lundstr¨om, C., Ljung, P., Persson, A., Ynnerman,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Pang, A., Wittenbrink, C., Lodha.,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Rudolf Netzel and Daniel Weiskopf</w:t>
      </w:r>
      <w:r w:rsidRPr="002650E8">
        <w:rPr>
          <w:rFonts w:ascii="Times" w:hAnsi="Times"/>
          <w:color w:val="000000" w:themeColor="text1"/>
          <w:lang w:val="en-US"/>
        </w:rPr>
        <w:t xml:space="preserve">, </w:t>
      </w:r>
      <w:r w:rsidRPr="002650E8">
        <w:rPr>
          <w:rFonts w:ascii="Times" w:hAnsi="Times"/>
          <w:color w:val="000000" w:themeColor="text1"/>
        </w:rPr>
        <w:t>Tex</w:t>
      </w:r>
      <w:r w:rsidRPr="002650E8">
        <w:rPr>
          <w:rFonts w:ascii="Times" w:hAnsi="Times"/>
          <w:color w:val="000000" w:themeColor="text1"/>
          <w:lang w:val="en-US"/>
        </w:rPr>
        <w:t>t</w:t>
      </w:r>
      <w:r w:rsidRPr="002650E8">
        <w:rPr>
          <w:rFonts w:ascii="Times" w:hAnsi="Times"/>
          <w:color w:val="000000" w:themeColor="text1"/>
        </w:rPr>
        <w:t>ure</w:t>
      </w:r>
      <w:r w:rsidRPr="002650E8">
        <w:rPr>
          <w:rFonts w:ascii="Times" w:hAnsi="Times"/>
          <w:color w:val="000000" w:themeColor="text1"/>
          <w:lang w:val="en-US"/>
        </w:rPr>
        <w:t xml:space="preserve"> </w:t>
      </w:r>
      <w:r w:rsidRPr="002650E8">
        <w:rPr>
          <w:rFonts w:ascii="Times" w:hAnsi="Times"/>
          <w:color w:val="000000" w:themeColor="text1"/>
        </w:rPr>
        <w:t>Based Flow VisualizaTion</w:t>
      </w:r>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Jesus J. Caban, Alark Joshi, and Penny Rheingans</w:t>
      </w:r>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Sven Bachthaler</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Jin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Zherong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Guoning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Hujun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Andrea Kratz, Daniel Baum, and Ingrid Hotz</w:t>
      </w:r>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R.P. Botchen</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T. Ertl</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r w:rsidRPr="002650E8">
        <w:rPr>
          <w:rFonts w:ascii="Times" w:hAnsi="Times"/>
          <w:color w:val="000000" w:themeColor="text1"/>
        </w:rPr>
        <w:t>Aasim Kamal · Parashar Dhakal</w:t>
      </w:r>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r w:rsidRPr="002650E8">
        <w:rPr>
          <w:rFonts w:ascii="Times" w:hAnsi="Times" w:cs="Arial"/>
          <w:color w:val="000000" w:themeColor="text1"/>
          <w:shd w:val="clear" w:color="auto" w:fill="FFFFFF"/>
        </w:rPr>
        <w:t>Galit Shmueli</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Kenneth C. Lichtendahl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Akinori Hidaka</w:t>
      </w:r>
      <w:r w:rsidRPr="002650E8">
        <w:rPr>
          <w:rFonts w:ascii="Times" w:hAnsi="Times"/>
          <w:color w:val="000000" w:themeColor="text1"/>
        </w:rPr>
        <w:t xml:space="preserve">, </w:t>
      </w:r>
      <w:r w:rsidRPr="002650E8">
        <w:rPr>
          <w:rFonts w:ascii="Times" w:hAnsi="Times"/>
          <w:color w:val="000000" w:themeColor="text1"/>
          <w:bdr w:val="none" w:sz="0" w:space="0" w:color="auto" w:frame="1"/>
          <w:shd w:val="clear" w:color="auto" w:fill="FFFFFF"/>
        </w:rPr>
        <w:t>Takio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Michael Correll, Dominik Moritz, Jeffrey Heer.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Jessica Hullman.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r w:rsidRPr="002650E8">
        <w:rPr>
          <w:rStyle w:val="loaauthor-name"/>
          <w:rFonts w:ascii="Times" w:hAnsi="Times"/>
          <w:color w:val="000000" w:themeColor="text1"/>
        </w:rPr>
        <w:t>Shunan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Michelle Korporaal, Ian T. Ruginski,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doi: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Brodlie, Rodolfo Allendes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Correll and Michael Gleicher.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Agroudy,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Lydia R Lucchesi and Christopher K Wikle. 2017. Visualizing uncertainty in areal data with bivariate choropleth maps, map pixelation and glyph rotation. Stat (2017). DOI:http://dx.doi.org/10.1002/sta4.150</w:t>
      </w:r>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MacEachren, Robert E Roth, James O’Brien, Bonan Li, Derek Swingley, and Mark Gahegan.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Riveiro.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Judi Thomson, Elizabeth Hetzler, Alan MacEachren, Mark Gahegan,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N. Boukhelifa,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Hullman, X. Qiao, M. Correll,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R. Finger and A. M. Bisantz.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J. Hullman, P. Resnick, and E. Adar. Hypothetical outcome plots outperform error bars and violin plots for inferences about reliability of variable ordering. PloS one, 10(11):e0142444,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M. Kay, T. Kola, J. R. Hullman, and S. A. Munson. When (ish) is my bus?: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M. Fernandes, L.Walls, S. Munson, J. Hullman, and M. Kay. Uncertainty displays using quantile dotplots or cdfs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C. M. Wittenbrink, A. T. Pang, and S. K. Lodha.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using deep learning. International Journal for Numerical Methods in Fluids. Int. J. Numer.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B</w:t>
      </w:r>
      <w:r>
        <w:rPr>
          <w:rFonts w:ascii="Times" w:hAnsi="Times"/>
        </w:rPr>
        <w:t>ovik</w:t>
      </w:r>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Multichannel Texture Analysis Using Localized Spatial Filters. received April 18, 1988; revised June 15, 1989. Recommended for acceptance by W. E. L. Grimson</w:t>
      </w:r>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Huamin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Olga Scrivner</w:t>
      </w:r>
      <w:r w:rsidRPr="00281D36">
        <w:rPr>
          <w:rFonts w:ascii="Times" w:hAnsi="Times"/>
          <w:color w:val="000000" w:themeColor="text1"/>
          <w:shd w:val="clear" w:color="auto" w:fill="FFFFFF"/>
        </w:rPr>
        <w:t xml:space="preserve">, </w:t>
      </w:r>
      <w:r w:rsidRPr="00281D36">
        <w:rPr>
          <w:rFonts w:ascii="Times" w:hAnsi="Times"/>
        </w:rPr>
        <w:t>Vinita Chakilam,</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r w:rsidRPr="00281D36">
        <w:rPr>
          <w:rFonts w:ascii="Times" w:hAnsi="Times"/>
        </w:rPr>
        <w:t>a</w:t>
      </w:r>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0" w:name="_Hlk93424282"/>
    </w:p>
    <w:p w14:paraId="1206772F" w14:textId="77777777" w:rsidR="0045432F" w:rsidRDefault="0045432F" w:rsidP="0045432F">
      <w:pPr>
        <w:jc w:val="both"/>
      </w:pPr>
      <w:r>
        <w:lastRenderedPageBreak/>
        <w:t xml:space="preserve">[59] </w:t>
      </w:r>
      <w:r w:rsidRPr="00543560">
        <w:t>Stéfan van der Walt and Nathaniel Smith. 2015. Mpl</w:t>
      </w:r>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r w:rsidRPr="001B6949">
        <w:t xml:space="preserve">Rittler.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0"/>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Brooke, J. (1986). SUS: a "quick and dirty" usability scale. In P. W. Jordan; B. Thomas; B. A. Weerdmeester;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Shapiro, S. S.; Wilk, M. B. (1965). "An analysis of variance test for normality (complete samples)". Biometrika. 52 (3–4): 591–611.</w:t>
      </w:r>
    </w:p>
    <w:p w14:paraId="482BFD73" w14:textId="77777777" w:rsidR="0045432F" w:rsidRPr="00281D36" w:rsidRDefault="0045432F" w:rsidP="0045432F">
      <w:pPr>
        <w:ind w:left="720" w:hanging="720"/>
        <w:jc w:val="both"/>
        <w:rPr>
          <w:rFonts w:ascii="Times" w:hAnsi="Times"/>
        </w:rPr>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lastRenderedPageBreak/>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1"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r w:rsidRPr="00E07F60">
              <w:rPr>
                <w:rFonts w:cs="Calibri"/>
                <w:szCs w:val="22"/>
              </w:rPr>
              <w:t>[ ]</w:t>
            </w:r>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(at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 xml:space="preserve">Attestation:  </w:t>
            </w:r>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r w:rsidRPr="00033A27">
              <w:rPr>
                <w:sz w:val="18"/>
                <w:szCs w:val="18"/>
              </w:rPr>
              <w:t>[</w:t>
            </w:r>
            <w:r>
              <w:rPr>
                <w:sz w:val="18"/>
                <w:szCs w:val="18"/>
              </w:rPr>
              <w:t xml:space="preserve"> </w:t>
            </w:r>
            <w:r w:rsidRPr="00033A27">
              <w:rPr>
                <w:sz w:val="18"/>
                <w:szCs w:val="18"/>
              </w:rPr>
              <w:t xml:space="preserve"> ]</w:t>
            </w:r>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r w:rsidRPr="00033A27">
              <w:rPr>
                <w:sz w:val="18"/>
                <w:szCs w:val="18"/>
              </w:rPr>
              <w:t>[</w:t>
            </w:r>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r w:rsidRPr="00033A27">
              <w:rPr>
                <w:sz w:val="18"/>
                <w:szCs w:val="18"/>
              </w:rPr>
              <w:t>[  ]</w:t>
            </w:r>
            <w:r>
              <w:t xml:space="preserve"> Dalhousie University</w:t>
            </w:r>
          </w:p>
          <w:p w14:paraId="141039D6" w14:textId="77777777" w:rsidR="0045432F" w:rsidRDefault="0045432F" w:rsidP="00BC6E3F">
            <w:r w:rsidRPr="00033A27">
              <w:rPr>
                <w:sz w:val="18"/>
                <w:szCs w:val="18"/>
              </w:rPr>
              <w:t>[  ]</w:t>
            </w:r>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r w:rsidRPr="000A427E">
              <w:rPr>
                <w:szCs w:val="22"/>
              </w:rPr>
              <w:t>[  ] Yes      Date of RoF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2" w:history="1">
              <w:r w:rsidRPr="00841C43">
                <w:rPr>
                  <w:rStyle w:val="Hyperlink"/>
                  <w:rFonts w:cs="Calibri"/>
                  <w:szCs w:val="20"/>
                </w:rPr>
                <w:t>TCPS</w:t>
              </w:r>
            </w:hyperlink>
            <w:r w:rsidRPr="00AA3D1C">
              <w:rPr>
                <w:rFonts w:cs="Calibri"/>
                <w:szCs w:val="20"/>
              </w:rPr>
              <w:t xml:space="preserve">) and consistent with the University </w:t>
            </w:r>
            <w:hyperlink r:id="rId53"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 w:name="_Hlk93394711"/>
            <w:r w:rsidRPr="00AA3D1C">
              <w:rPr>
                <w:rFonts w:cs="Calibri"/>
                <w:szCs w:val="22"/>
              </w:rPr>
              <w:t>TCPS Course on Research Ethics (</w:t>
            </w:r>
            <w:hyperlink r:id="rId54" w:history="1">
              <w:r w:rsidRPr="00841C43">
                <w:rPr>
                  <w:rStyle w:val="Hyperlink"/>
                  <w:rFonts w:cs="Calibri"/>
                  <w:szCs w:val="22"/>
                </w:rPr>
                <w:t>CORE</w:t>
              </w:r>
            </w:hyperlink>
            <w:r w:rsidRPr="00AA3D1C">
              <w:rPr>
                <w:rFonts w:cs="Calibri"/>
                <w:szCs w:val="22"/>
              </w:rPr>
              <w:t>) online tutorial</w:t>
            </w:r>
            <w:bookmarkEnd w:id="1"/>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5" w:history="1">
              <w:r w:rsidRPr="00841C43">
                <w:rPr>
                  <w:rStyle w:val="Hyperlink"/>
                  <w:rFonts w:cs="Calibri"/>
                  <w:bCs/>
                  <w:szCs w:val="20"/>
                  <w:lang w:val="en-GB"/>
                </w:rPr>
                <w:t>TCPS</w:t>
              </w:r>
            </w:hyperlink>
            <w:r w:rsidRPr="00AA3D1C">
              <w:rPr>
                <w:rFonts w:cs="Calibri"/>
                <w:bCs/>
                <w:szCs w:val="20"/>
                <w:lang w:val="en-GB"/>
              </w:rPr>
              <w:t xml:space="preserve"> and University </w:t>
            </w:r>
            <w:hyperlink r:id="rId56"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7"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representing digital information to the user as a collection of shapes or lines such as circles, rectangles and curves. Each of the visual shapes represents some aspect of the data. For example, a circle’s size might represent the population of a country.  However, some data has uncertainty and in some cases,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In our visualization, the CA for a visual element (such as a circle) will be created with Red, Green, and Blue versions of that circle.  But the position of the Red, Green, and Blue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and determine how accurately viewers can detect those levels of uncertainty in the charts.  In particular, we will compare CA with an existing approach called VSUP</w:t>
            </w:r>
            <w:r w:rsidRPr="00040570">
              <w:t xml:space="preserve"> [Correll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r>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8"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The focus of the research is to calculate uncertainty from the forecasted results of machine learning predictive models and then represent these uncertainties in visualization in terms of chromatic aberration. In particular, we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[Correll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in order to provide meaningful data for the study. As in </w:t>
            </w:r>
            <w:r w:rsidRPr="00154708">
              <w:rPr>
                <w:color w:val="000000" w:themeColor="text1"/>
              </w:rPr>
              <w:t>Correll</w:t>
            </w:r>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 xml:space="preserve">“present participants with a set of Ishihara plates [Hardy 1945], </w:t>
            </w:r>
            <w:r w:rsidRPr="00154708">
              <w:rPr>
                <w:color w:val="000000" w:themeColor="text1"/>
              </w:rPr>
              <w:lastRenderedPageBreak/>
              <w:t>and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The study population will be at least post-secondary students or professionals who have some degree of computer experience as a user of common computer applications. In particular, they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3" w:name="_Hlk97541811"/>
            <w:r w:rsidRPr="00040570">
              <w:rPr>
                <w:color w:val="000000" w:themeColor="text1"/>
                <w:lang w:val="en-US"/>
              </w:rPr>
              <w:t xml:space="preserve">We have four sections in the survey. Each component has 8 questions. We have used </w:t>
            </w:r>
            <w:hyperlink r:id="rId59"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are presented using a balanced-latin-square approach and questions will come up randomly within each section. To ensure equal priority of the components and to make the study fair, we decided to select (4x8=32) participants.</w:t>
            </w:r>
            <w:bookmarkEnd w:id="3"/>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2.3.3 If you require permission, cooperation, or participation from a community, organization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r>
              <w:t xml:space="preserve">communities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(e.g.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 ]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0"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only) </w:t>
            </w:r>
            <w:r w:rsidRPr="00046004">
              <w:rPr>
                <w:rFonts w:ascii="Times" w:hAnsi="Times"/>
              </w:rPr>
              <w:t xml:space="preserve"> and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[Correll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(questionnaires, focus group questions, standardized measures, etc)</w:t>
            </w:r>
          </w:p>
          <w:p w14:paraId="641CA051" w14:textId="77777777" w:rsidR="0045432F" w:rsidRDefault="0045432F" w:rsidP="00BC6E3F">
            <w:pPr>
              <w:rPr>
                <w:rFonts w:ascii="Times" w:hAnsi="Times"/>
              </w:rPr>
            </w:pPr>
            <w:r w:rsidRPr="00046004">
              <w:rPr>
                <w:rFonts w:ascii="Times" w:hAnsi="Times" w:cs="Calibri"/>
              </w:rPr>
              <w:t xml:space="preserve">[  ]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First of all,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4"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5" w:name="_Hlk20834429"/>
            <w:r w:rsidRPr="00046004">
              <w:rPr>
                <w:rFonts w:ascii="Times" w:hAnsi="Times" w:cstheme="minorHAnsi"/>
                <w:szCs w:val="22"/>
              </w:rPr>
              <w:t>anonymous, anonymized, de-identified/coded, identifying</w:t>
            </w:r>
            <w:bookmarkEnd w:id="5"/>
            <w:r w:rsidRPr="00046004">
              <w:rPr>
                <w:rFonts w:ascii="Times" w:hAnsi="Times" w:cstheme="minorHAnsi"/>
                <w:szCs w:val="22"/>
              </w:rPr>
              <w:t xml:space="preserve">) (see </w:t>
            </w:r>
            <w:hyperlink r:id="rId61"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2"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  ]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 xml:space="preserve">(i.e.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r w:rsidRPr="00375AAB">
              <w:rPr>
                <w:sz w:val="18"/>
                <w:szCs w:val="18"/>
              </w:rPr>
              <w:t>[  ]</w:t>
            </w:r>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r>
              <w:rPr>
                <w:sz w:val="18"/>
                <w:szCs w:val="18"/>
              </w:rPr>
              <w:t xml:space="preserve">[  ]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anonymized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15DF1814" w14:textId="77777777" w:rsidR="0045432F" w:rsidRPr="005525C9" w:rsidRDefault="0045432F" w:rsidP="00BC6E3F">
            <w:pPr>
              <w:ind w:left="1134" w:hanging="612"/>
              <w:rPr>
                <w:szCs w:val="22"/>
              </w:rPr>
            </w:pPr>
            <w:r>
              <w:rPr>
                <w:sz w:val="18"/>
                <w:szCs w:val="18"/>
              </w:rPr>
              <w:t xml:space="preserve">[  ]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r>
              <w:rPr>
                <w:sz w:val="18"/>
                <w:szCs w:val="18"/>
              </w:rPr>
              <w:t xml:space="preserve">[  ]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3" w:history="1">
              <w:r w:rsidRPr="00FB0B8B">
                <w:rPr>
                  <w:rStyle w:val="Hyperlink"/>
                </w:rPr>
                <w:t>child</w:t>
              </w:r>
            </w:hyperlink>
            <w:r w:rsidRPr="00463DD8">
              <w:t xml:space="preserve"> or </w:t>
            </w:r>
            <w:hyperlink r:id="rId64"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5"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r w:rsidRPr="00375AAB">
              <w:rPr>
                <w:rFonts w:cs="Calibri"/>
                <w:sz w:val="18"/>
                <w:szCs w:val="18"/>
              </w:rPr>
              <w:t>]</w:t>
            </w:r>
            <w:r>
              <w:rPr>
                <w:rFonts w:cs="Calibri"/>
                <w:szCs w:val="22"/>
              </w:rPr>
              <w:t xml:space="preserve"> </w:t>
            </w:r>
            <w:r>
              <w:t xml:space="preserve"> </w:t>
            </w:r>
            <w:r w:rsidRPr="00253FFC">
              <w:t>Not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 xml:space="preserve">And/or, will you be using any electronic tool (e.g.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6"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6"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a discovery about a participant made in the course of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7"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r>
              <w:rPr>
                <w:rFonts w:cs="Calibri"/>
                <w:sz w:val="18"/>
                <w:szCs w:val="18"/>
              </w:rPr>
              <w:t xml:space="preserve">X </w:t>
            </w:r>
            <w:r w:rsidRPr="00B315D9">
              <w:rPr>
                <w:rFonts w:cs="Calibri"/>
                <w:sz w:val="18"/>
                <w:szCs w:val="18"/>
              </w:rPr>
              <w:t>]</w:t>
            </w:r>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(e.g.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6"/>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Describe the role and duties of all research team members (including students, RA’s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[Correll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Briefly identify any previous experience or special qualifications represented on the team relevant to the proposed study (e.g., professional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r>
              <w:rPr>
                <w:rFonts w:cs="Calibri"/>
                <w:sz w:val="18"/>
                <w:szCs w:val="18"/>
              </w:rPr>
              <w:t>X</w:t>
            </w:r>
            <w:r w:rsidRPr="001A7C3E">
              <w:rPr>
                <w:rFonts w:cs="Calibri"/>
                <w:sz w:val="18"/>
                <w:szCs w:val="18"/>
              </w:rPr>
              <w:t xml:space="preserve"> ]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68"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 ]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69"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0" w:history="1">
              <w:r w:rsidRPr="005D388C">
                <w:rPr>
                  <w:rStyle w:val="Hyperlink"/>
                </w:rPr>
                <w:t>Mi’kmaw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with regard to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71"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r w:rsidRPr="00C20C63">
              <w:rPr>
                <w:rFonts w:cs="Calibri"/>
                <w:sz w:val="18"/>
                <w:szCs w:val="18"/>
              </w:rPr>
              <w:t>[  ]</w:t>
            </w:r>
            <w:r>
              <w:rPr>
                <w:rFonts w:cs="Calibri"/>
                <w:szCs w:val="22"/>
              </w:rPr>
              <w:t xml:space="preserve"> Yes. Explain how.</w:t>
            </w:r>
          </w:p>
          <w:p w14:paraId="30E425B4" w14:textId="77777777" w:rsidR="0045432F" w:rsidRDefault="0045432F" w:rsidP="00BC6E3F">
            <w:pPr>
              <w:ind w:left="672" w:hanging="672"/>
            </w:pPr>
            <w:r w:rsidRPr="00C20C63">
              <w:rPr>
                <w:rFonts w:cs="Calibri"/>
                <w:sz w:val="18"/>
                <w:szCs w:val="18"/>
              </w:rPr>
              <w:t>[  ]</w:t>
            </w:r>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r>
              <w:rPr>
                <w:rFonts w:cs="Calibri"/>
                <w:sz w:val="18"/>
                <w:szCs w:val="18"/>
              </w:rPr>
              <w:t>X</w:t>
            </w:r>
            <w:r w:rsidRPr="00665FD4">
              <w:rPr>
                <w:rFonts w:cs="Calibri"/>
                <w:sz w:val="18"/>
                <w:szCs w:val="18"/>
              </w:rPr>
              <w:t xml:space="preserve"> ]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r w:rsidRPr="00253FFC">
              <w:lastRenderedPageBreak/>
              <w:t>2.1</w:t>
            </w:r>
            <w:r>
              <w:t>2</w:t>
            </w:r>
            <w:r w:rsidRPr="00253FFC">
              <w:t xml:space="preserve">.1 </w:t>
            </w:r>
            <w:r>
              <w:t xml:space="preserve"> Will the</w:t>
            </w:r>
            <w:r w:rsidRPr="00253FFC">
              <w:t xml:space="preserve"> proposed </w:t>
            </w:r>
            <w:r>
              <w:t>clinical trial be registered?</w:t>
            </w:r>
            <w:r w:rsidRPr="00253FFC">
              <w:t xml:space="preserve"> </w:t>
            </w:r>
          </w:p>
          <w:p w14:paraId="0066789E" w14:textId="77777777" w:rsidR="0045432F" w:rsidRPr="00253FFC" w:rsidRDefault="0045432F" w:rsidP="00BC6E3F">
            <w:r w:rsidRPr="00665FD4">
              <w:rPr>
                <w:rFonts w:cs="Calibri"/>
                <w:sz w:val="18"/>
                <w:szCs w:val="18"/>
              </w:rPr>
              <w:t xml:space="preserve">[  ]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r w:rsidRPr="00665FD4">
              <w:rPr>
                <w:rFonts w:cs="Calibri"/>
                <w:sz w:val="18"/>
                <w:szCs w:val="18"/>
              </w:rPr>
              <w:t xml:space="preserve">[  ]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2"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r>
              <w:rPr>
                <w:rFonts w:cs="Calibri"/>
                <w:szCs w:val="22"/>
              </w:rPr>
              <w:t xml:space="preserve">[  ]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3"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r>
              <w:rPr>
                <w:rFonts w:cs="Calibri"/>
                <w:sz w:val="18"/>
                <w:szCs w:val="18"/>
              </w:rPr>
              <w:t>X</w:t>
            </w:r>
            <w:r w:rsidRPr="00537E28">
              <w:rPr>
                <w:rFonts w:cs="Calibri"/>
                <w:sz w:val="18"/>
                <w:szCs w:val="18"/>
              </w:rPr>
              <w:t xml:space="preserve"> ]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4"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5"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r w:rsidRPr="002901CC">
              <w:rPr>
                <w:sz w:val="18"/>
                <w:szCs w:val="20"/>
              </w:rPr>
              <w:t xml:space="preserve">[  ] </w:t>
            </w:r>
            <w:r>
              <w:t>No</w:t>
            </w:r>
          </w:p>
          <w:p w14:paraId="6F5125CB" w14:textId="77777777" w:rsidR="0045432F" w:rsidRDefault="0045432F" w:rsidP="00BC6E3F">
            <w:pPr>
              <w:ind w:left="612" w:hanging="612"/>
            </w:pPr>
            <w:r w:rsidRPr="002901CC">
              <w:rPr>
                <w:sz w:val="18"/>
                <w:szCs w:val="20"/>
              </w:rPr>
              <w:t xml:space="preserve">[  ]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7"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X</w:t>
            </w:r>
            <w:r w:rsidRPr="00665FD4">
              <w:rPr>
                <w:sz w:val="18"/>
                <w:szCs w:val="20"/>
              </w:rPr>
              <w:t xml:space="preserve"> ]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7"/>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8" w:name="_Hlk22122079"/>
      <w:r w:rsidRPr="00665FD4">
        <w:rPr>
          <w:rFonts w:cs="Calibri"/>
          <w:sz w:val="18"/>
          <w:szCs w:val="18"/>
        </w:rPr>
        <w:t>[</w:t>
      </w:r>
      <w:r w:rsidRPr="00BA373C">
        <w:rPr>
          <w:rFonts w:cs="Calibri"/>
          <w:sz w:val="18"/>
          <w:szCs w:val="18"/>
        </w:rPr>
        <w:t>X</w:t>
      </w:r>
      <w:r w:rsidRPr="00665FD4">
        <w:rPr>
          <w:rFonts w:cs="Calibri"/>
          <w:sz w:val="18"/>
          <w:szCs w:val="18"/>
        </w:rPr>
        <w:t xml:space="preserve">] </w:t>
      </w:r>
      <w:r>
        <w:rPr>
          <w:rFonts w:cs="Calibri"/>
          <w:sz w:val="18"/>
          <w:szCs w:val="18"/>
        </w:rPr>
        <w:t xml:space="preserve"> </w:t>
      </w:r>
      <w:r>
        <w:rPr>
          <w:rFonts w:cs="Calibri"/>
          <w:szCs w:val="22"/>
        </w:rPr>
        <w:t>Reference list</w:t>
      </w:r>
    </w:p>
    <w:p w14:paraId="30DE5C4A" w14:textId="77777777" w:rsidR="0045432F" w:rsidRPr="008C1597" w:rsidRDefault="0045432F" w:rsidP="0045432F">
      <w:pPr>
        <w:rPr>
          <w:rFonts w:cs="Calibri"/>
          <w:szCs w:val="22"/>
        </w:rPr>
      </w:pPr>
      <w:r w:rsidRPr="00665FD4">
        <w:rPr>
          <w:rFonts w:cs="Calibri"/>
          <w:sz w:val="18"/>
          <w:szCs w:val="18"/>
        </w:rPr>
        <w:t xml:space="preserve">[  ]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r w:rsidRPr="00665FD4">
        <w:rPr>
          <w:rFonts w:cs="Calibri"/>
          <w:sz w:val="18"/>
          <w:szCs w:val="18"/>
        </w:rPr>
        <w:t xml:space="preserve">[  ] </w:t>
      </w:r>
      <w:r>
        <w:t>Research agreements</w:t>
      </w:r>
      <w:bookmarkStart w:id="9" w:name="_Hlk49510127"/>
      <w:r>
        <w:t xml:space="preserve"> (required for research involving Indigenous communities)</w:t>
      </w:r>
    </w:p>
    <w:bookmarkEnd w:id="9"/>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X</w:t>
      </w:r>
      <w:r w:rsidRPr="00665FD4">
        <w:rPr>
          <w:rFonts w:cs="Calibri"/>
          <w:sz w:val="18"/>
          <w:szCs w:val="18"/>
        </w:rPr>
        <w:t xml:space="preserve"> ]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r w:rsidRPr="00665FD4">
        <w:rPr>
          <w:rFonts w:cs="Calibri"/>
          <w:sz w:val="18"/>
          <w:szCs w:val="18"/>
        </w:rPr>
        <w:t>[</w:t>
      </w:r>
      <w:r w:rsidRPr="00BA373C">
        <w:rPr>
          <w:rFonts w:cs="Calibri"/>
          <w:sz w:val="18"/>
          <w:szCs w:val="18"/>
        </w:rPr>
        <w:t xml:space="preserve">  </w:t>
      </w:r>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r w:rsidRPr="00665FD4">
        <w:rPr>
          <w:rFonts w:cs="Calibri"/>
          <w:sz w:val="18"/>
          <w:szCs w:val="18"/>
        </w:rPr>
        <w:t xml:space="preserve">[  ] </w:t>
      </w:r>
      <w:r>
        <w:rPr>
          <w:rFonts w:cs="Calibri"/>
          <w:szCs w:val="22"/>
        </w:rPr>
        <w:t>D</w:t>
      </w:r>
      <w:r w:rsidRPr="00463DD8">
        <w:t xml:space="preserve">ebriefing </w:t>
      </w:r>
      <w:r>
        <w:t>and/or study results templates</w:t>
      </w:r>
    </w:p>
    <w:p w14:paraId="04457106" w14:textId="77777777" w:rsidR="0045432F" w:rsidRDefault="0045432F" w:rsidP="0045432F">
      <w:bookmarkStart w:id="10" w:name="_Hlk20821913"/>
      <w:r w:rsidRPr="00665FD4">
        <w:rPr>
          <w:sz w:val="18"/>
          <w:szCs w:val="20"/>
        </w:rPr>
        <w:t xml:space="preserve">[  ] </w:t>
      </w:r>
      <w:r>
        <w:t>List of data fields included in data repository</w:t>
      </w:r>
    </w:p>
    <w:p w14:paraId="770DA90D" w14:textId="77777777" w:rsidR="0045432F" w:rsidRDefault="0045432F" w:rsidP="0045432F">
      <w:r>
        <w:t>[  ] Confidentiality agreements</w:t>
      </w:r>
    </w:p>
    <w:bookmarkEnd w:id="8"/>
    <w:bookmarkEnd w:id="10"/>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6" w:history="1">
        <w:r w:rsidRPr="00DD0B7D">
          <w:rPr>
            <w:rStyle w:val="Hyperlink"/>
          </w:rPr>
          <w:t>Research Ethics website</w:t>
        </w:r>
      </w:hyperlink>
      <w:r w:rsidRPr="00463DD8">
        <w:t xml:space="preserve"> and may be used in conjunction with the information in the </w:t>
      </w:r>
      <w:hyperlink r:id="rId77"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79"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We invite you to take part in a research study being conducted by Rashidul Islam, who is an MCS (Master of Computer Science)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You should discuss any questions you have about this study with Rashidul Islam or Dr. Stephen Brooks. Please ask as many questions as you have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who has basic knowledge for recognizing simple shapes such as circles, rectangles, ellipse, partial filling of circles etc.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have to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However, we can alternatively use Skype if you prefer.   Although it is a widely used conferencing tool, we do not have detailed internal knowledge about their data routing. So, similar to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If You Decide to Stop Participating</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data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58"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4. Example</w:t>
      </w:r>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Bubble</w:t>
      </w:r>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4"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75"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76"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77"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78"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79"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0"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Questionnaire on VSUP + Bubble</w:t>
      </w:r>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D.10</w:t>
      </w:r>
      <w:r w:rsidRPr="0070208B">
        <w:rPr>
          <w:color w:val="000000" w:themeColor="text1"/>
        </w:rPr>
        <w:t> </w:t>
      </w:r>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r w:rsidRPr="0070208B">
        <w:rPr>
          <w:b/>
          <w:bCs/>
          <w:color w:val="000000" w:themeColor="text1"/>
        </w:rPr>
        <w:t>Questions :</w:t>
      </w:r>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1"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2"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3"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4"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85"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86"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87"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88"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89"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0"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1"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2"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3"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4"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this system were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095"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096"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097"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3"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09"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15"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1"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27"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3"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39"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45"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1"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6"/>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1"/>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B9A53" w14:textId="77777777" w:rsidR="009D20AF" w:rsidRDefault="009D20AF" w:rsidP="002C2CD3">
      <w:r>
        <w:separator/>
      </w:r>
    </w:p>
  </w:endnote>
  <w:endnote w:type="continuationSeparator" w:id="0">
    <w:p w14:paraId="1587BBAF" w14:textId="77777777" w:rsidR="009D20AF" w:rsidRDefault="009D20AF"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91641" w14:textId="77777777" w:rsidR="009D20AF" w:rsidRDefault="009D20AF" w:rsidP="002C2CD3">
      <w:r>
        <w:separator/>
      </w:r>
    </w:p>
  </w:footnote>
  <w:footnote w:type="continuationSeparator" w:id="0">
    <w:p w14:paraId="775F37AC" w14:textId="77777777" w:rsidR="009D20AF" w:rsidRDefault="009D20AF"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71A8A" w14:textId="77777777" w:rsidR="00105159" w:rsidRDefault="001051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8"/>
  </w:num>
  <w:num w:numId="3">
    <w:abstractNumId w:val="16"/>
  </w:num>
  <w:num w:numId="4">
    <w:abstractNumId w:val="0"/>
  </w:num>
  <w:num w:numId="5">
    <w:abstractNumId w:val="13"/>
  </w:num>
  <w:num w:numId="6">
    <w:abstractNumId w:val="10"/>
  </w:num>
  <w:num w:numId="7">
    <w:abstractNumId w:val="1"/>
  </w:num>
  <w:num w:numId="8">
    <w:abstractNumId w:val="8"/>
  </w:num>
  <w:num w:numId="9">
    <w:abstractNumId w:val="9"/>
  </w:num>
  <w:num w:numId="10">
    <w:abstractNumId w:val="3"/>
  </w:num>
  <w:num w:numId="11">
    <w:abstractNumId w:val="14"/>
  </w:num>
  <w:num w:numId="12">
    <w:abstractNumId w:val="6"/>
  </w:num>
  <w:num w:numId="13">
    <w:abstractNumId w:val="7"/>
  </w:num>
  <w:num w:numId="14">
    <w:abstractNumId w:val="2"/>
  </w:num>
  <w:num w:numId="15">
    <w:abstractNumId w:val="15"/>
  </w:num>
  <w:num w:numId="16">
    <w:abstractNumId w:val="19"/>
  </w:num>
  <w:num w:numId="17">
    <w:abstractNumId w:val="5"/>
  </w:num>
  <w:num w:numId="18">
    <w:abstractNumId w:val="17"/>
  </w:num>
  <w:num w:numId="19">
    <w:abstractNumId w:val="12"/>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403A"/>
    <w:rsid w:val="00056296"/>
    <w:rsid w:val="00056712"/>
    <w:rsid w:val="0005771F"/>
    <w:rsid w:val="00057FDE"/>
    <w:rsid w:val="000605F8"/>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5736"/>
    <w:rsid w:val="000E675E"/>
    <w:rsid w:val="000F17CA"/>
    <w:rsid w:val="00100C7F"/>
    <w:rsid w:val="001014F0"/>
    <w:rsid w:val="0010350E"/>
    <w:rsid w:val="00103A39"/>
    <w:rsid w:val="00103EB0"/>
    <w:rsid w:val="00105159"/>
    <w:rsid w:val="00105880"/>
    <w:rsid w:val="00105A3F"/>
    <w:rsid w:val="00106E34"/>
    <w:rsid w:val="00117086"/>
    <w:rsid w:val="00121EAE"/>
    <w:rsid w:val="0012405D"/>
    <w:rsid w:val="00124490"/>
    <w:rsid w:val="0012733A"/>
    <w:rsid w:val="00130BE1"/>
    <w:rsid w:val="00135F16"/>
    <w:rsid w:val="0014108C"/>
    <w:rsid w:val="00141DD8"/>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67A8D"/>
    <w:rsid w:val="00170C9B"/>
    <w:rsid w:val="001724D8"/>
    <w:rsid w:val="00172620"/>
    <w:rsid w:val="00175010"/>
    <w:rsid w:val="0017536F"/>
    <w:rsid w:val="0017657E"/>
    <w:rsid w:val="00182518"/>
    <w:rsid w:val="00186F12"/>
    <w:rsid w:val="00190E1A"/>
    <w:rsid w:val="00192110"/>
    <w:rsid w:val="00194555"/>
    <w:rsid w:val="00195BEA"/>
    <w:rsid w:val="001A2380"/>
    <w:rsid w:val="001A5E0C"/>
    <w:rsid w:val="001B3BBA"/>
    <w:rsid w:val="001B3CA7"/>
    <w:rsid w:val="001B598C"/>
    <w:rsid w:val="001B7CBE"/>
    <w:rsid w:val="001C47CB"/>
    <w:rsid w:val="001D1796"/>
    <w:rsid w:val="001D28E3"/>
    <w:rsid w:val="001D33F3"/>
    <w:rsid w:val="001E310E"/>
    <w:rsid w:val="001E5054"/>
    <w:rsid w:val="001E7217"/>
    <w:rsid w:val="001F137E"/>
    <w:rsid w:val="001F2935"/>
    <w:rsid w:val="001F3770"/>
    <w:rsid w:val="001F54D9"/>
    <w:rsid w:val="00200B34"/>
    <w:rsid w:val="00200D7B"/>
    <w:rsid w:val="00202AAB"/>
    <w:rsid w:val="0020335E"/>
    <w:rsid w:val="0020661B"/>
    <w:rsid w:val="00212B09"/>
    <w:rsid w:val="0021522D"/>
    <w:rsid w:val="00215E7E"/>
    <w:rsid w:val="002160E5"/>
    <w:rsid w:val="0021770F"/>
    <w:rsid w:val="0022223C"/>
    <w:rsid w:val="002227B1"/>
    <w:rsid w:val="00222DA8"/>
    <w:rsid w:val="00225574"/>
    <w:rsid w:val="002258A8"/>
    <w:rsid w:val="002267AE"/>
    <w:rsid w:val="00227234"/>
    <w:rsid w:val="00230ED5"/>
    <w:rsid w:val="002329B6"/>
    <w:rsid w:val="00237CA0"/>
    <w:rsid w:val="00240623"/>
    <w:rsid w:val="00244E8C"/>
    <w:rsid w:val="00245A71"/>
    <w:rsid w:val="002461C8"/>
    <w:rsid w:val="00251C2E"/>
    <w:rsid w:val="0025551D"/>
    <w:rsid w:val="0025729D"/>
    <w:rsid w:val="00260105"/>
    <w:rsid w:val="00261869"/>
    <w:rsid w:val="00263698"/>
    <w:rsid w:val="00264371"/>
    <w:rsid w:val="002646E3"/>
    <w:rsid w:val="0026507B"/>
    <w:rsid w:val="00281A5B"/>
    <w:rsid w:val="002901E4"/>
    <w:rsid w:val="00291CD0"/>
    <w:rsid w:val="00293FCA"/>
    <w:rsid w:val="00295341"/>
    <w:rsid w:val="002A16AA"/>
    <w:rsid w:val="002A3781"/>
    <w:rsid w:val="002A43A7"/>
    <w:rsid w:val="002A5022"/>
    <w:rsid w:val="002A5C48"/>
    <w:rsid w:val="002A6B70"/>
    <w:rsid w:val="002B6218"/>
    <w:rsid w:val="002B668F"/>
    <w:rsid w:val="002B79B0"/>
    <w:rsid w:val="002C2529"/>
    <w:rsid w:val="002C2CD3"/>
    <w:rsid w:val="002C45A9"/>
    <w:rsid w:val="002C6910"/>
    <w:rsid w:val="002C773D"/>
    <w:rsid w:val="002D5BC0"/>
    <w:rsid w:val="002D5FA8"/>
    <w:rsid w:val="002E48C9"/>
    <w:rsid w:val="002E4C11"/>
    <w:rsid w:val="002F1500"/>
    <w:rsid w:val="002F2CD1"/>
    <w:rsid w:val="002F3764"/>
    <w:rsid w:val="002F7C44"/>
    <w:rsid w:val="0030034A"/>
    <w:rsid w:val="00301A80"/>
    <w:rsid w:val="00302F66"/>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30810"/>
    <w:rsid w:val="00331214"/>
    <w:rsid w:val="00341436"/>
    <w:rsid w:val="003428EC"/>
    <w:rsid w:val="003457E3"/>
    <w:rsid w:val="0034652D"/>
    <w:rsid w:val="00351474"/>
    <w:rsid w:val="003527F7"/>
    <w:rsid w:val="003545C8"/>
    <w:rsid w:val="00356503"/>
    <w:rsid w:val="00357AD6"/>
    <w:rsid w:val="00360373"/>
    <w:rsid w:val="003605DF"/>
    <w:rsid w:val="003638D1"/>
    <w:rsid w:val="00364BC9"/>
    <w:rsid w:val="00365D5B"/>
    <w:rsid w:val="00370619"/>
    <w:rsid w:val="00372FC2"/>
    <w:rsid w:val="00375942"/>
    <w:rsid w:val="0038110E"/>
    <w:rsid w:val="003910F1"/>
    <w:rsid w:val="0039370B"/>
    <w:rsid w:val="003957DE"/>
    <w:rsid w:val="00397501"/>
    <w:rsid w:val="003A004E"/>
    <w:rsid w:val="003A11E1"/>
    <w:rsid w:val="003A3D25"/>
    <w:rsid w:val="003A3F64"/>
    <w:rsid w:val="003A588A"/>
    <w:rsid w:val="003A6598"/>
    <w:rsid w:val="003A76D7"/>
    <w:rsid w:val="003B2F8B"/>
    <w:rsid w:val="003B3F2B"/>
    <w:rsid w:val="003B6E21"/>
    <w:rsid w:val="003C02C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59F8"/>
    <w:rsid w:val="003F62CA"/>
    <w:rsid w:val="003F66E0"/>
    <w:rsid w:val="004006E9"/>
    <w:rsid w:val="004033D5"/>
    <w:rsid w:val="00404E2B"/>
    <w:rsid w:val="004106BD"/>
    <w:rsid w:val="00410F5A"/>
    <w:rsid w:val="00412624"/>
    <w:rsid w:val="00416D94"/>
    <w:rsid w:val="004177E9"/>
    <w:rsid w:val="0042133B"/>
    <w:rsid w:val="00421E2C"/>
    <w:rsid w:val="00425704"/>
    <w:rsid w:val="0042775F"/>
    <w:rsid w:val="00430AA4"/>
    <w:rsid w:val="00430F71"/>
    <w:rsid w:val="00432492"/>
    <w:rsid w:val="00433F34"/>
    <w:rsid w:val="004343E7"/>
    <w:rsid w:val="004375FF"/>
    <w:rsid w:val="00440281"/>
    <w:rsid w:val="004433D1"/>
    <w:rsid w:val="00443ED0"/>
    <w:rsid w:val="00447C8E"/>
    <w:rsid w:val="00452432"/>
    <w:rsid w:val="0045432F"/>
    <w:rsid w:val="00455473"/>
    <w:rsid w:val="00460C6F"/>
    <w:rsid w:val="00461270"/>
    <w:rsid w:val="00462A06"/>
    <w:rsid w:val="00463F53"/>
    <w:rsid w:val="00470B56"/>
    <w:rsid w:val="004714C9"/>
    <w:rsid w:val="00474734"/>
    <w:rsid w:val="004757A1"/>
    <w:rsid w:val="00475DF6"/>
    <w:rsid w:val="00476133"/>
    <w:rsid w:val="00486B1D"/>
    <w:rsid w:val="00495130"/>
    <w:rsid w:val="00496855"/>
    <w:rsid w:val="0049742C"/>
    <w:rsid w:val="004A0EB5"/>
    <w:rsid w:val="004A2907"/>
    <w:rsid w:val="004A3D05"/>
    <w:rsid w:val="004A712B"/>
    <w:rsid w:val="004B03B6"/>
    <w:rsid w:val="004B1799"/>
    <w:rsid w:val="004B2741"/>
    <w:rsid w:val="004B4681"/>
    <w:rsid w:val="004B4CDA"/>
    <w:rsid w:val="004B506B"/>
    <w:rsid w:val="004B6799"/>
    <w:rsid w:val="004D0F19"/>
    <w:rsid w:val="004D22A8"/>
    <w:rsid w:val="004D2C9A"/>
    <w:rsid w:val="004D3D2A"/>
    <w:rsid w:val="004D4971"/>
    <w:rsid w:val="004D611C"/>
    <w:rsid w:val="004D7DB8"/>
    <w:rsid w:val="004E1704"/>
    <w:rsid w:val="004E547F"/>
    <w:rsid w:val="004E57F0"/>
    <w:rsid w:val="004E7357"/>
    <w:rsid w:val="004F693D"/>
    <w:rsid w:val="00501A93"/>
    <w:rsid w:val="00506689"/>
    <w:rsid w:val="005108B5"/>
    <w:rsid w:val="00512113"/>
    <w:rsid w:val="00517E03"/>
    <w:rsid w:val="005256D6"/>
    <w:rsid w:val="00526984"/>
    <w:rsid w:val="00533423"/>
    <w:rsid w:val="005364C8"/>
    <w:rsid w:val="00540DD3"/>
    <w:rsid w:val="00542A77"/>
    <w:rsid w:val="00543BD7"/>
    <w:rsid w:val="00545A0D"/>
    <w:rsid w:val="00546193"/>
    <w:rsid w:val="005516D0"/>
    <w:rsid w:val="0055678F"/>
    <w:rsid w:val="00557F85"/>
    <w:rsid w:val="0056396A"/>
    <w:rsid w:val="00566112"/>
    <w:rsid w:val="00570006"/>
    <w:rsid w:val="005706DA"/>
    <w:rsid w:val="00572BCE"/>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C7AE9"/>
    <w:rsid w:val="005E0B03"/>
    <w:rsid w:val="005E1E31"/>
    <w:rsid w:val="005E39D9"/>
    <w:rsid w:val="005E413F"/>
    <w:rsid w:val="005E4203"/>
    <w:rsid w:val="005E49B1"/>
    <w:rsid w:val="005E5245"/>
    <w:rsid w:val="005E70E5"/>
    <w:rsid w:val="005E752D"/>
    <w:rsid w:val="005F16C2"/>
    <w:rsid w:val="006004D3"/>
    <w:rsid w:val="0061004F"/>
    <w:rsid w:val="00610134"/>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776"/>
    <w:rsid w:val="00687950"/>
    <w:rsid w:val="006905BC"/>
    <w:rsid w:val="00694F70"/>
    <w:rsid w:val="0069669F"/>
    <w:rsid w:val="00697523"/>
    <w:rsid w:val="0069799D"/>
    <w:rsid w:val="006A10ED"/>
    <w:rsid w:val="006A4813"/>
    <w:rsid w:val="006A4AF0"/>
    <w:rsid w:val="006B0DAB"/>
    <w:rsid w:val="006B42B8"/>
    <w:rsid w:val="006B4E75"/>
    <w:rsid w:val="006B634F"/>
    <w:rsid w:val="006C3FFB"/>
    <w:rsid w:val="006C7B86"/>
    <w:rsid w:val="006D0106"/>
    <w:rsid w:val="006D0DB4"/>
    <w:rsid w:val="006D48D6"/>
    <w:rsid w:val="006E2143"/>
    <w:rsid w:val="006E28A9"/>
    <w:rsid w:val="006E33A8"/>
    <w:rsid w:val="006F2543"/>
    <w:rsid w:val="006F2BF0"/>
    <w:rsid w:val="006F4BB2"/>
    <w:rsid w:val="006F648F"/>
    <w:rsid w:val="006F75ED"/>
    <w:rsid w:val="00700CAA"/>
    <w:rsid w:val="007033C1"/>
    <w:rsid w:val="0070792D"/>
    <w:rsid w:val="0071149D"/>
    <w:rsid w:val="007127DD"/>
    <w:rsid w:val="00713030"/>
    <w:rsid w:val="00714BE9"/>
    <w:rsid w:val="00717376"/>
    <w:rsid w:val="0072003C"/>
    <w:rsid w:val="00720E4B"/>
    <w:rsid w:val="00730A85"/>
    <w:rsid w:val="00733DEA"/>
    <w:rsid w:val="00740547"/>
    <w:rsid w:val="00740594"/>
    <w:rsid w:val="00741903"/>
    <w:rsid w:val="00743054"/>
    <w:rsid w:val="00751B8F"/>
    <w:rsid w:val="00752BEC"/>
    <w:rsid w:val="00753610"/>
    <w:rsid w:val="0075393D"/>
    <w:rsid w:val="00767F33"/>
    <w:rsid w:val="00770A02"/>
    <w:rsid w:val="00771902"/>
    <w:rsid w:val="0077259D"/>
    <w:rsid w:val="00775C7C"/>
    <w:rsid w:val="0077687F"/>
    <w:rsid w:val="007806AD"/>
    <w:rsid w:val="00784992"/>
    <w:rsid w:val="0078502B"/>
    <w:rsid w:val="00786FD7"/>
    <w:rsid w:val="00792970"/>
    <w:rsid w:val="00796221"/>
    <w:rsid w:val="007A0343"/>
    <w:rsid w:val="007A3F33"/>
    <w:rsid w:val="007A6DF7"/>
    <w:rsid w:val="007A72DA"/>
    <w:rsid w:val="007A7B35"/>
    <w:rsid w:val="007B0210"/>
    <w:rsid w:val="007B163D"/>
    <w:rsid w:val="007B4D8D"/>
    <w:rsid w:val="007B68A3"/>
    <w:rsid w:val="007C05E3"/>
    <w:rsid w:val="007C1DAB"/>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727B"/>
    <w:rsid w:val="00864B88"/>
    <w:rsid w:val="00866AB8"/>
    <w:rsid w:val="0087251A"/>
    <w:rsid w:val="00873471"/>
    <w:rsid w:val="00873BE9"/>
    <w:rsid w:val="008841B9"/>
    <w:rsid w:val="00887056"/>
    <w:rsid w:val="00887176"/>
    <w:rsid w:val="0089125C"/>
    <w:rsid w:val="00892C1C"/>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7AD6"/>
    <w:rsid w:val="0093112E"/>
    <w:rsid w:val="00934220"/>
    <w:rsid w:val="0094141F"/>
    <w:rsid w:val="009435E4"/>
    <w:rsid w:val="009449E8"/>
    <w:rsid w:val="0094676A"/>
    <w:rsid w:val="009508BD"/>
    <w:rsid w:val="00952FE4"/>
    <w:rsid w:val="00954FEA"/>
    <w:rsid w:val="00955696"/>
    <w:rsid w:val="0096312B"/>
    <w:rsid w:val="00963EC0"/>
    <w:rsid w:val="00966853"/>
    <w:rsid w:val="00967D23"/>
    <w:rsid w:val="0097156B"/>
    <w:rsid w:val="00971CB5"/>
    <w:rsid w:val="009727CC"/>
    <w:rsid w:val="009734C7"/>
    <w:rsid w:val="0098148F"/>
    <w:rsid w:val="00986DF2"/>
    <w:rsid w:val="00995523"/>
    <w:rsid w:val="009A331C"/>
    <w:rsid w:val="009A6920"/>
    <w:rsid w:val="009A6C01"/>
    <w:rsid w:val="009B0091"/>
    <w:rsid w:val="009B5CC2"/>
    <w:rsid w:val="009B6CA6"/>
    <w:rsid w:val="009B6D65"/>
    <w:rsid w:val="009B7FB7"/>
    <w:rsid w:val="009C03D0"/>
    <w:rsid w:val="009C7911"/>
    <w:rsid w:val="009D20AF"/>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1BBE"/>
    <w:rsid w:val="00A16578"/>
    <w:rsid w:val="00A16CFB"/>
    <w:rsid w:val="00A2025E"/>
    <w:rsid w:val="00A21577"/>
    <w:rsid w:val="00A22865"/>
    <w:rsid w:val="00A273A9"/>
    <w:rsid w:val="00A3217F"/>
    <w:rsid w:val="00A33728"/>
    <w:rsid w:val="00A3384A"/>
    <w:rsid w:val="00A35956"/>
    <w:rsid w:val="00A35E9C"/>
    <w:rsid w:val="00A41A0B"/>
    <w:rsid w:val="00A448C8"/>
    <w:rsid w:val="00A45B60"/>
    <w:rsid w:val="00A475C4"/>
    <w:rsid w:val="00A47AB9"/>
    <w:rsid w:val="00A5111E"/>
    <w:rsid w:val="00A53E80"/>
    <w:rsid w:val="00A54FA5"/>
    <w:rsid w:val="00A55E53"/>
    <w:rsid w:val="00A642CE"/>
    <w:rsid w:val="00A64648"/>
    <w:rsid w:val="00A66B72"/>
    <w:rsid w:val="00A67D91"/>
    <w:rsid w:val="00A72423"/>
    <w:rsid w:val="00A778B6"/>
    <w:rsid w:val="00A815AB"/>
    <w:rsid w:val="00A82A8B"/>
    <w:rsid w:val="00A84A22"/>
    <w:rsid w:val="00A859C3"/>
    <w:rsid w:val="00A85ABD"/>
    <w:rsid w:val="00A877E9"/>
    <w:rsid w:val="00A91376"/>
    <w:rsid w:val="00A94431"/>
    <w:rsid w:val="00A94517"/>
    <w:rsid w:val="00A96F1D"/>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E1BB4"/>
    <w:rsid w:val="00AE4BDB"/>
    <w:rsid w:val="00AE6EF7"/>
    <w:rsid w:val="00AF3976"/>
    <w:rsid w:val="00AF46FB"/>
    <w:rsid w:val="00AF57D9"/>
    <w:rsid w:val="00B00EE7"/>
    <w:rsid w:val="00B02A7F"/>
    <w:rsid w:val="00B051A4"/>
    <w:rsid w:val="00B0654A"/>
    <w:rsid w:val="00B065EA"/>
    <w:rsid w:val="00B07D94"/>
    <w:rsid w:val="00B11675"/>
    <w:rsid w:val="00B1190A"/>
    <w:rsid w:val="00B16726"/>
    <w:rsid w:val="00B16B52"/>
    <w:rsid w:val="00B214CF"/>
    <w:rsid w:val="00B21C48"/>
    <w:rsid w:val="00B22B3E"/>
    <w:rsid w:val="00B34D56"/>
    <w:rsid w:val="00B35C7E"/>
    <w:rsid w:val="00B4180E"/>
    <w:rsid w:val="00B41A54"/>
    <w:rsid w:val="00B41CE1"/>
    <w:rsid w:val="00B52322"/>
    <w:rsid w:val="00B5276B"/>
    <w:rsid w:val="00B6042B"/>
    <w:rsid w:val="00B612D7"/>
    <w:rsid w:val="00B61E97"/>
    <w:rsid w:val="00B73951"/>
    <w:rsid w:val="00B76F3D"/>
    <w:rsid w:val="00B804AB"/>
    <w:rsid w:val="00B80CA5"/>
    <w:rsid w:val="00B93B73"/>
    <w:rsid w:val="00B95BA9"/>
    <w:rsid w:val="00BA06AE"/>
    <w:rsid w:val="00BA278A"/>
    <w:rsid w:val="00BA54BC"/>
    <w:rsid w:val="00BA5B38"/>
    <w:rsid w:val="00BB327A"/>
    <w:rsid w:val="00BB43E5"/>
    <w:rsid w:val="00BB57D0"/>
    <w:rsid w:val="00BB7AB3"/>
    <w:rsid w:val="00BC067E"/>
    <w:rsid w:val="00BC40F0"/>
    <w:rsid w:val="00BC64EC"/>
    <w:rsid w:val="00BC6AE7"/>
    <w:rsid w:val="00BC6FC8"/>
    <w:rsid w:val="00BC79E6"/>
    <w:rsid w:val="00BD30E2"/>
    <w:rsid w:val="00BD36B6"/>
    <w:rsid w:val="00BD3BDE"/>
    <w:rsid w:val="00BD711B"/>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2BA9"/>
    <w:rsid w:val="00C44435"/>
    <w:rsid w:val="00C45023"/>
    <w:rsid w:val="00C54DF8"/>
    <w:rsid w:val="00C54E8C"/>
    <w:rsid w:val="00C60E37"/>
    <w:rsid w:val="00C627E2"/>
    <w:rsid w:val="00C70DCA"/>
    <w:rsid w:val="00C72407"/>
    <w:rsid w:val="00C769E6"/>
    <w:rsid w:val="00C803CA"/>
    <w:rsid w:val="00C8231A"/>
    <w:rsid w:val="00C84363"/>
    <w:rsid w:val="00CA0ED4"/>
    <w:rsid w:val="00CA6389"/>
    <w:rsid w:val="00CA6BE3"/>
    <w:rsid w:val="00CB13A7"/>
    <w:rsid w:val="00CB2E8E"/>
    <w:rsid w:val="00CC0B0A"/>
    <w:rsid w:val="00CC121B"/>
    <w:rsid w:val="00CC2A24"/>
    <w:rsid w:val="00CD1B9D"/>
    <w:rsid w:val="00CD3EFC"/>
    <w:rsid w:val="00CD5B5A"/>
    <w:rsid w:val="00CE5430"/>
    <w:rsid w:val="00CF1126"/>
    <w:rsid w:val="00CF3E6C"/>
    <w:rsid w:val="00CF4531"/>
    <w:rsid w:val="00CF605B"/>
    <w:rsid w:val="00D005F4"/>
    <w:rsid w:val="00D04B94"/>
    <w:rsid w:val="00D056C3"/>
    <w:rsid w:val="00D06BA2"/>
    <w:rsid w:val="00D07162"/>
    <w:rsid w:val="00D1612D"/>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517"/>
    <w:rsid w:val="00D5296D"/>
    <w:rsid w:val="00D5300B"/>
    <w:rsid w:val="00D55795"/>
    <w:rsid w:val="00D6210D"/>
    <w:rsid w:val="00D65F0E"/>
    <w:rsid w:val="00D676AA"/>
    <w:rsid w:val="00D7450C"/>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1E3B"/>
    <w:rsid w:val="00E11F8F"/>
    <w:rsid w:val="00E137D0"/>
    <w:rsid w:val="00E17C01"/>
    <w:rsid w:val="00E20760"/>
    <w:rsid w:val="00E218FB"/>
    <w:rsid w:val="00E233FB"/>
    <w:rsid w:val="00E241DA"/>
    <w:rsid w:val="00E24FFB"/>
    <w:rsid w:val="00E256B3"/>
    <w:rsid w:val="00E2582F"/>
    <w:rsid w:val="00E269C0"/>
    <w:rsid w:val="00E277C9"/>
    <w:rsid w:val="00E308C0"/>
    <w:rsid w:val="00E326AC"/>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3D5A"/>
    <w:rsid w:val="00E94939"/>
    <w:rsid w:val="00E94E50"/>
    <w:rsid w:val="00E955CF"/>
    <w:rsid w:val="00EA0350"/>
    <w:rsid w:val="00EA0409"/>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EF701F"/>
    <w:rsid w:val="00F02E32"/>
    <w:rsid w:val="00F075FA"/>
    <w:rsid w:val="00F10A60"/>
    <w:rsid w:val="00F13DD8"/>
    <w:rsid w:val="00F14FE2"/>
    <w:rsid w:val="00F15EAD"/>
    <w:rsid w:val="00F22DAB"/>
    <w:rsid w:val="00F27726"/>
    <w:rsid w:val="00F31587"/>
    <w:rsid w:val="00F32514"/>
    <w:rsid w:val="00F32B7C"/>
    <w:rsid w:val="00F32E04"/>
    <w:rsid w:val="00F36056"/>
    <w:rsid w:val="00F42A75"/>
    <w:rsid w:val="00F46496"/>
    <w:rsid w:val="00F52124"/>
    <w:rsid w:val="00F551F7"/>
    <w:rsid w:val="00F55F26"/>
    <w:rsid w:val="00F60E2A"/>
    <w:rsid w:val="00F6277E"/>
    <w:rsid w:val="00F6448D"/>
    <w:rsid w:val="00F64851"/>
    <w:rsid w:val="00F649B5"/>
    <w:rsid w:val="00F669F5"/>
    <w:rsid w:val="00F67982"/>
    <w:rsid w:val="00F67DCE"/>
    <w:rsid w:val="00F734D3"/>
    <w:rsid w:val="00F74A48"/>
    <w:rsid w:val="00F74E8F"/>
    <w:rsid w:val="00F76DBE"/>
    <w:rsid w:val="00F804EC"/>
    <w:rsid w:val="00F9081C"/>
    <w:rsid w:val="00F91588"/>
    <w:rsid w:val="00F93F2A"/>
    <w:rsid w:val="00F954E9"/>
    <w:rsid w:val="00F968CF"/>
    <w:rsid w:val="00FA2F70"/>
    <w:rsid w:val="00FA4D88"/>
    <w:rsid w:val="00FA5BFE"/>
    <w:rsid w:val="00FA5F6B"/>
    <w:rsid w:val="00FA7078"/>
    <w:rsid w:val="00FA7D9A"/>
    <w:rsid w:val="00FB1091"/>
    <w:rsid w:val="00FC02FE"/>
    <w:rsid w:val="00FC460F"/>
    <w:rsid w:val="00FC5D45"/>
    <w:rsid w:val="00FD0F9C"/>
    <w:rsid w:val="00FD4368"/>
    <w:rsid w:val="00FE0AEC"/>
    <w:rsid w:val="00FE0DE5"/>
    <w:rsid w:val="00FE1E7D"/>
    <w:rsid w:val="00FE23E5"/>
    <w:rsid w:val="00FE3E96"/>
    <w:rsid w:val="00FE537B"/>
    <w:rsid w:val="00FE6868"/>
    <w:rsid w:val="00FF01E8"/>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novascotia.ca/coms/families/changestoCFSA/Duty-to-Report.pdf"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www.dal.ca/dept/university_secretariat/policies/human-rights---equity/ethical-conduct-of-research-involving-humans-policy.html" TargetMode="External"/><Relationship Id="rId74" Type="http://schemas.openxmlformats.org/officeDocument/2006/relationships/hyperlink" Target="http://novascotia.ca/dhw/phia/" TargetMode="External"/><Relationship Id="rId128" Type="http://schemas.openxmlformats.org/officeDocument/2006/relationships/image" Target="media/image86.gif"/><Relationship Id="rId149" Type="http://schemas.openxmlformats.org/officeDocument/2006/relationships/image" Target="media/image107.gif"/><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64" Type="http://schemas.openxmlformats.org/officeDocument/2006/relationships/hyperlink" Target="https://nslegislature.ca/sites/default/files/legc/statutes/adult%20protection.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mailto:sbrooks@cs.dal.ca" TargetMode="External"/><Relationship Id="rId85" Type="http://schemas.openxmlformats.org/officeDocument/2006/relationships/image" Target="media/image43.png"/><Relationship Id="rId150" Type="http://schemas.openxmlformats.org/officeDocument/2006/relationships/image" Target="media/image108.gi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file:///C:\Users\jense\AppData\Local\Microsoft\Windows\INetCache\Content.Outlook\JB2CA928\&#61607;%09https:\www.yorku.ca\mack\RN-Counterbalancing.html"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tcps2core.ca/welcome" TargetMode="External"/><Relationship Id="rId70" Type="http://schemas.openxmlformats.org/officeDocument/2006/relationships/hyperlink" Target="https://www.cbu.ca/indigenous-affairs/mikmaw-ethics-watch/" TargetMode="External"/><Relationship Id="rId75"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dx.doi.org/10.1109/TVCG.2014.2346298"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http://www.pre.ethics.gc.ca/eng/tcps2-eptc2_2018_chapter3-chapitre3.html" TargetMode="External"/><Relationship Id="rId65" Type="http://schemas.openxmlformats.org/officeDocument/2006/relationships/hyperlink" Target="https://cdn.dal.ca/content/dam/dalhousie/pdf/research-services/REB/Dal%20REB%20Application%20Instructions%20-%20Prospective%20Research%20%20v2021-02.pdf" TargetMode="External"/><Relationship Id="rId81" Type="http://schemas.openxmlformats.org/officeDocument/2006/relationships/image" Target="media/image39.jpeg"/><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hyperlink" Target="http://www.pre.ethics.gc.ca/eng/policy-politique_tcps2-eptc2_2018.html" TargetMode="External"/><Relationship Id="rId76" Type="http://schemas.openxmlformats.org/officeDocument/2006/relationships/hyperlink" Target="https://www.dal.ca/dept/research-services/responsible-conduct-/research-ethics-/resources-.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endnotes" Target="endnotes.xml"/><Relationship Id="rId71" Type="http://schemas.openxmlformats.org/officeDocument/2006/relationships/hyperlink" Target="https://ethics.gc.ca/eng/tcps2-eptc2_2018_chapter9-chapitre9.html"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dal.ca/dept/university_secretariat/policies/governance/protection-of-personal-information-policy-.html"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www.pre.ethics.gc.ca/eng/tcps2-eptc2_2018_chapter5-chapitre5.html" TargetMode="External"/><Relationship Id="rId82" Type="http://schemas.openxmlformats.org/officeDocument/2006/relationships/image" Target="media/image40.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dal.ca/dept/university_secretariat/policies/human-rights---equity/ethical-conduct-of-research-involving-humans-policy.html"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header" Target="header1.xml"/><Relationship Id="rId51" Type="http://schemas.openxmlformats.org/officeDocument/2006/relationships/hyperlink" Target="https://cdn.dal.ca/content/dam/dalhousie/pdf/research-services/REB/Dal%20REB%20Application%20Instructions%20-%20Prospective%20Research%20%20v2021-02.pdf" TargetMode="External"/><Relationship Id="rId72" Type="http://schemas.openxmlformats.org/officeDocument/2006/relationships/hyperlink" Target="http://www.pre.ethics.gc.ca/eng/tcps2-eptc2_2018_chapter11-chapitre11.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pre.ethics.gc.ca/eng/tcps2-eptc2_2018_chapter3-chapitre3.html"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cdn.dal.ca/content/dam/dalhousie/pdf/research-services/REB/Protecting%20Electronically%20Stored%20Personally%20Identifiable%20Research%20Data.pdf"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tcps2core.ca/welcome" TargetMode="External"/><Relationship Id="rId106" Type="http://schemas.openxmlformats.org/officeDocument/2006/relationships/image" Target="media/image64.png"/><Relationship Id="rId127" Type="http://schemas.openxmlformats.org/officeDocument/2006/relationships/image" Target="media/image85.gif"/><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www.pre.ethics.gc.ca/eng/policy-politique_tcps2-eptc2_2018.html"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www.pre.ethics.gc.ca/eng/tcps2-eptc2_2018_chapter9-chapitre9.html"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cdn.dal.ca/content/dam/dalhousie/pdf/research-services/REB/Dal%20REB%20Application%20Instructions%20-%20Prospective%20Research%20%20v2021-02.pdf" TargetMode="External"/><Relationship Id="rId79" Type="http://schemas.openxmlformats.org/officeDocument/2006/relationships/hyperlink" Target="mailto:sbrooks@cs.dal.ca"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132</Pages>
  <Words>28037</Words>
  <Characters>159813</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77</cp:revision>
  <cp:lastPrinted>2022-01-14T04:30:00Z</cp:lastPrinted>
  <dcterms:created xsi:type="dcterms:W3CDTF">2022-01-15T19:58:00Z</dcterms:created>
  <dcterms:modified xsi:type="dcterms:W3CDTF">2022-03-17T21:41:00Z</dcterms:modified>
</cp:coreProperties>
</file>